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41" w:rsidRPr="00402B01" w:rsidRDefault="00402B01" w:rsidP="00402B01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02B0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วาระที่ 5.</w:t>
      </w:r>
      <w:r w:rsidR="000C7DC4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3</w:t>
      </w:r>
    </w:p>
    <w:p w:rsidR="008A4F7C" w:rsidRPr="00A84F26" w:rsidRDefault="008A4F7C" w:rsidP="00B417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ผลการดำเนินงานตาม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แผนปฏิบัติการ</w:t>
      </w:r>
      <w:r w:rsidR="000C7DC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E207C1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กรมสนับสนุนบริการสุขภาพ</w:t>
      </w:r>
    </w:p>
    <w:p w:rsidR="008A4F7C" w:rsidRPr="00A84F26" w:rsidRDefault="008A4F7C" w:rsidP="00B4176D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ประจำปี</w:t>
      </w:r>
      <w:r w:rsidR="00E207C1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งบประมาณ พ.ศ.</w:t>
      </w: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4104D4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255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5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(รอบ </w:t>
      </w:r>
      <w:r w:rsidR="00C93ADC">
        <w:rPr>
          <w:rFonts w:ascii="TH SarabunPSK" w:eastAsia="Times New Roman" w:hAnsi="TH SarabunPSK" w:cs="TH SarabunPSK"/>
          <w:b/>
          <w:bCs/>
          <w:color w:val="000000"/>
        </w:rPr>
        <w:t>8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เดือน)</w:t>
      </w:r>
    </w:p>
    <w:p w:rsidR="00AF6F2E" w:rsidRPr="00A84F26" w:rsidRDefault="00AF6F2E" w:rsidP="00B4176D">
      <w:pPr>
        <w:spacing w:after="12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cs/>
        </w:rPr>
      </w:pPr>
    </w:p>
    <w:p w:rsidR="00A179FF" w:rsidRDefault="00AF53D2" w:rsidP="00913B9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</w:rPr>
        <w:tab/>
      </w:r>
      <w:r w:rsidR="00075970" w:rsidRPr="00A84F26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ผลการดำเนินงาน</w:t>
      </w:r>
      <w:r w:rsidRPr="00A84F26">
        <w:rPr>
          <w:rFonts w:ascii="TH SarabunPSK" w:eastAsia="Times New Roman" w:hAnsi="TH SarabunPSK" w:cs="TH SarabunPSK"/>
          <w:color w:val="000000"/>
          <w:cs/>
        </w:rPr>
        <w:t>ตาม</w:t>
      </w:r>
      <w:r w:rsidR="0038762E" w:rsidRPr="00A84F26">
        <w:rPr>
          <w:rFonts w:ascii="TH SarabunPSK" w:eastAsia="Times New Roman" w:hAnsi="TH SarabunPSK" w:cs="TH SarabunPSK"/>
          <w:color w:val="000000"/>
          <w:cs/>
        </w:rPr>
        <w:t>แผนปฏิบัติการ</w:t>
      </w:r>
      <w:r w:rsidRPr="00A84F26">
        <w:rPr>
          <w:rFonts w:ascii="TH SarabunPSK" w:eastAsia="Times New Roman" w:hAnsi="TH SarabunPSK" w:cs="TH SarabunPSK"/>
          <w:color w:val="000000"/>
          <w:cs/>
        </w:rPr>
        <w:t>กรมสนับสนุนบริการสุขภาพ ประจำปีงบประมาณ พ.ศ. 255</w:t>
      </w:r>
      <w:r w:rsidR="0038762E" w:rsidRPr="00A84F26">
        <w:rPr>
          <w:rFonts w:ascii="TH SarabunPSK" w:eastAsia="Times New Roman" w:hAnsi="TH SarabunPSK" w:cs="TH SarabunPSK"/>
          <w:color w:val="000000"/>
        </w:rPr>
        <w:t>5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รอบ </w:t>
      </w:r>
      <w:r w:rsidR="00C93ADC">
        <w:rPr>
          <w:rFonts w:ascii="TH SarabunPSK" w:eastAsia="Times New Roman" w:hAnsi="TH SarabunPSK" w:cs="TH SarabunPSK"/>
          <w:color w:val="000000"/>
        </w:rPr>
        <w:t>8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เดือน ระหว่าง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เดือน</w:t>
      </w:r>
      <w:r w:rsidRPr="00A84F26">
        <w:rPr>
          <w:rFonts w:ascii="TH SarabunPSK" w:eastAsia="Times New Roman" w:hAnsi="TH SarabunPSK" w:cs="TH SarabunPSK"/>
          <w:color w:val="000000"/>
          <w:cs/>
        </w:rPr>
        <w:t>ต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>ุลาคม 255</w:t>
      </w:r>
      <w:r w:rsidR="0038762E" w:rsidRPr="00A84F26">
        <w:rPr>
          <w:rFonts w:ascii="TH SarabunPSK" w:eastAsia="Times New Roman" w:hAnsi="TH SarabunPSK" w:cs="TH SarabunPSK"/>
          <w:color w:val="000000"/>
        </w:rPr>
        <w:t>4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ถึง </w:t>
      </w:r>
      <w:r w:rsidR="00C93ADC">
        <w:rPr>
          <w:rFonts w:ascii="TH SarabunPSK" w:eastAsia="Times New Roman" w:hAnsi="TH SarabunPSK" w:cs="TH SarabunPSK" w:hint="cs"/>
          <w:color w:val="000000"/>
          <w:cs/>
        </w:rPr>
        <w:t xml:space="preserve">พฤษภาคม </w:t>
      </w:r>
      <w:r w:rsidR="00C93ADC">
        <w:rPr>
          <w:rFonts w:ascii="TH SarabunPSK" w:eastAsia="Times New Roman" w:hAnsi="TH SarabunPSK" w:cs="TH SarabunPSK"/>
          <w:color w:val="000000"/>
        </w:rPr>
        <w:t>255</w:t>
      </w:r>
      <w:r w:rsidR="0038762E" w:rsidRPr="00A84F26">
        <w:rPr>
          <w:rFonts w:ascii="TH SarabunPSK" w:eastAsia="Times New Roman" w:hAnsi="TH SarabunPSK" w:cs="TH SarabunPSK"/>
          <w:color w:val="000000"/>
        </w:rPr>
        <w:t>5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="0038762E" w:rsidRPr="00A84F26">
        <w:rPr>
          <w:rFonts w:ascii="TH SarabunPSK" w:eastAsia="Times New Roman" w:hAnsi="TH SarabunPSK" w:cs="TH SarabunPSK"/>
          <w:color w:val="000000"/>
        </w:rPr>
        <w:t xml:space="preserve"> 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สรุป</w:t>
      </w:r>
      <w:r w:rsidR="00C93ADC">
        <w:rPr>
          <w:rFonts w:ascii="TH SarabunPSK" w:eastAsia="Times New Roman" w:hAnsi="TH SarabunPSK" w:cs="TH SarabunPSK" w:hint="cs"/>
          <w:color w:val="000000"/>
          <w:cs/>
        </w:rPr>
        <w:t>ผล</w:t>
      </w:r>
      <w:r w:rsidR="00A179FF" w:rsidRPr="00A84F26">
        <w:rPr>
          <w:rFonts w:ascii="TH SarabunPSK" w:eastAsia="Times New Roman" w:hAnsi="TH SarabunPSK" w:cs="TH SarabunPSK"/>
          <w:color w:val="000000"/>
          <w:cs/>
        </w:rPr>
        <w:t>ดังนี้</w:t>
      </w:r>
    </w:p>
    <w:p w:rsidR="001F5C6F" w:rsidRPr="006B2FDA" w:rsidRDefault="006B2FDA" w:rsidP="006B2FDA">
      <w:pPr>
        <w:pStyle w:val="a8"/>
        <w:numPr>
          <w:ilvl w:val="0"/>
          <w:numId w:val="20"/>
        </w:numPr>
        <w:spacing w:after="120" w:line="240" w:lineRule="auto"/>
        <w:ind w:left="1077" w:hanging="357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ผลการดำเนินงาน</w:t>
      </w:r>
      <w:r w:rsidR="002910D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ภาพรวม</w:t>
      </w:r>
    </w:p>
    <w:tbl>
      <w:tblPr>
        <w:tblStyle w:val="a3"/>
        <w:tblW w:w="0" w:type="auto"/>
        <w:jc w:val="center"/>
        <w:tblLook w:val="04A0"/>
      </w:tblPr>
      <w:tblGrid>
        <w:gridCol w:w="6124"/>
        <w:gridCol w:w="1368"/>
        <w:gridCol w:w="1289"/>
      </w:tblGrid>
      <w:tr w:rsidR="000A1DA2" w:rsidRPr="000A1DA2" w:rsidTr="0041077B">
        <w:trPr>
          <w:trHeight w:val="319"/>
          <w:jc w:val="center"/>
        </w:trPr>
        <w:tc>
          <w:tcPr>
            <w:tcW w:w="6124" w:type="dxa"/>
            <w:shd w:val="clear" w:color="auto" w:fill="B6DDE8" w:themeFill="accent5" w:themeFillTint="66"/>
          </w:tcPr>
          <w:p w:rsidR="000A1DA2" w:rsidRPr="000A1DA2" w:rsidRDefault="000A1DA2" w:rsidP="000A1DA2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</w:pPr>
            <w:r w:rsidRPr="000A1DA2">
              <w:rPr>
                <w:rFonts w:ascii="TH SarabunPSK" w:eastAsia="Times New Roman" w:hAnsi="TH SarabunPSK" w:cs="TH SarabunPSK" w:hint="cs"/>
                <w:b/>
                <w:bCs/>
                <w:color w:val="000000"/>
              </w:rPr>
              <w:t xml:space="preserve">1. </w:t>
            </w:r>
            <w:r w:rsidRPr="000A1DA2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แผนปฏิบัติการประจำปี 2555</w:t>
            </w:r>
          </w:p>
        </w:tc>
        <w:tc>
          <w:tcPr>
            <w:tcW w:w="1368" w:type="dxa"/>
            <w:shd w:val="clear" w:color="auto" w:fill="B6DDE8" w:themeFill="accent5" w:themeFillTint="66"/>
          </w:tcPr>
          <w:p w:rsidR="0041077B" w:rsidRDefault="0041077B" w:rsidP="004107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:rsidR="000A1DA2" w:rsidRPr="000A1DA2" w:rsidRDefault="0041077B" w:rsidP="004107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ตัวชี้วัด</w:t>
            </w:r>
          </w:p>
        </w:tc>
        <w:tc>
          <w:tcPr>
            <w:tcW w:w="1289" w:type="dxa"/>
            <w:shd w:val="clear" w:color="auto" w:fill="B6DDE8" w:themeFill="accent5" w:themeFillTint="66"/>
          </w:tcPr>
          <w:p w:rsidR="000A1DA2" w:rsidRPr="000A1DA2" w:rsidRDefault="0041077B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ผลงานเฉลี่ย</w:t>
            </w:r>
          </w:p>
        </w:tc>
      </w:tr>
      <w:tr w:rsidR="00FD3913" w:rsidRPr="00CD3766" w:rsidTr="0041077B">
        <w:trPr>
          <w:trHeight w:val="319"/>
          <w:jc w:val="center"/>
        </w:trPr>
        <w:tc>
          <w:tcPr>
            <w:tcW w:w="6124" w:type="dxa"/>
            <w:shd w:val="clear" w:color="auto" w:fill="EAF1DD" w:themeFill="accent3" w:themeFillTint="33"/>
          </w:tcPr>
          <w:p w:rsidR="00FD3913" w:rsidRPr="000C5C9A" w:rsidRDefault="002E0283" w:rsidP="002E02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1.1 </w:t>
            </w:r>
            <w:r w:rsidR="00FD3913">
              <w:rPr>
                <w:rFonts w:ascii="TH SarabunPSK" w:eastAsia="Times New Roman" w:hAnsi="TH SarabunPSK" w:cs="TH SarabunPSK"/>
                <w:color w:val="000000"/>
                <w:cs/>
              </w:rPr>
              <w:t>เป้าหมายกา</w:t>
            </w:r>
            <w:r w:rsidR="00FD3913">
              <w:rPr>
                <w:rFonts w:ascii="TH SarabunPSK" w:eastAsia="Times New Roman" w:hAnsi="TH SarabunPSK" w:cs="TH SarabunPSK" w:hint="cs"/>
                <w:color w:val="000000"/>
                <w:cs/>
              </w:rPr>
              <w:t>ร</w:t>
            </w:r>
            <w:r w:rsidR="00FD3913" w:rsidRPr="000C5C9A">
              <w:rPr>
                <w:rFonts w:ascii="TH SarabunPSK" w:eastAsia="Times New Roman" w:hAnsi="TH SarabunPSK" w:cs="TH SarabunPSK"/>
                <w:color w:val="000000"/>
                <w:cs/>
              </w:rPr>
              <w:t>ให้บริการหน่วยงาน</w:t>
            </w:r>
            <w:r w:rsidR="00DE79E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D3913" w:rsidRPr="006E28F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(17</w:t>
            </w:r>
            <w:r w:rsidR="00FD3913" w:rsidRPr="006E28F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FD3913" w:rsidRPr="006E28F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โครงการ)</w:t>
            </w:r>
          </w:p>
        </w:tc>
        <w:tc>
          <w:tcPr>
            <w:tcW w:w="1368" w:type="dxa"/>
            <w:shd w:val="clear" w:color="auto" w:fill="EAF1DD" w:themeFill="accent3" w:themeFillTint="33"/>
          </w:tcPr>
          <w:p w:rsidR="00FD3913" w:rsidRPr="000C7DC4" w:rsidRDefault="00FD3913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3766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7</w:t>
            </w:r>
          </w:p>
        </w:tc>
        <w:tc>
          <w:tcPr>
            <w:tcW w:w="1289" w:type="dxa"/>
            <w:shd w:val="clear" w:color="auto" w:fill="EAF1DD" w:themeFill="accent3" w:themeFillTint="33"/>
          </w:tcPr>
          <w:p w:rsidR="00FD3913" w:rsidRPr="00CD3766" w:rsidRDefault="002E343E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n/a</w:t>
            </w:r>
          </w:p>
        </w:tc>
      </w:tr>
      <w:tr w:rsidR="00FD3913" w:rsidRPr="00CD3766" w:rsidTr="0041077B">
        <w:trPr>
          <w:trHeight w:val="371"/>
          <w:jc w:val="center"/>
        </w:trPr>
        <w:tc>
          <w:tcPr>
            <w:tcW w:w="6124" w:type="dxa"/>
            <w:shd w:val="clear" w:color="auto" w:fill="EAF1DD" w:themeFill="accent3" w:themeFillTint="33"/>
          </w:tcPr>
          <w:p w:rsidR="00FD3913" w:rsidRPr="002910D4" w:rsidRDefault="002E0283" w:rsidP="002E02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1.2 </w:t>
            </w:r>
            <w:r w:rsidR="00FD3913" w:rsidRPr="000C5C9A">
              <w:rPr>
                <w:rFonts w:ascii="TH SarabunPSK" w:eastAsia="Times New Roman" w:hAnsi="TH SarabunPSK" w:cs="TH SarabunPSK" w:hint="cs"/>
                <w:color w:val="000000"/>
                <w:cs/>
              </w:rPr>
              <w:t>ผลผลิต</w:t>
            </w:r>
            <w:r w:rsidR="00FD3913">
              <w:rPr>
                <w:rFonts w:ascii="TH SarabunPSK" w:eastAsia="Times New Roman" w:hAnsi="TH SarabunPSK" w:cs="TH SarabunPSK" w:hint="cs"/>
                <w:color w:val="000000"/>
                <w:cs/>
              </w:rPr>
              <w:t>ภาพรวม</w:t>
            </w:r>
            <w:r w:rsidR="003B405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="00FD391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="00FD3913" w:rsidRPr="006E28F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(39</w:t>
            </w:r>
            <w:r w:rsidR="00FD3913" w:rsidRPr="006E28F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FD3913" w:rsidRPr="006E28F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โครงการ)</w:t>
            </w:r>
          </w:p>
        </w:tc>
        <w:tc>
          <w:tcPr>
            <w:tcW w:w="1368" w:type="dxa"/>
            <w:shd w:val="clear" w:color="auto" w:fill="EAF1DD" w:themeFill="accent3" w:themeFillTint="33"/>
          </w:tcPr>
          <w:p w:rsidR="00FD3913" w:rsidRPr="002910D4" w:rsidRDefault="00FD3913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3766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16</w:t>
            </w:r>
          </w:p>
        </w:tc>
        <w:tc>
          <w:tcPr>
            <w:tcW w:w="1289" w:type="dxa"/>
            <w:shd w:val="clear" w:color="auto" w:fill="EAF1DD" w:themeFill="accent3" w:themeFillTint="33"/>
          </w:tcPr>
          <w:p w:rsidR="00FD3913" w:rsidRPr="00CD3766" w:rsidRDefault="00DE79EE" w:rsidP="007478B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37.9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%</w:t>
            </w:r>
          </w:p>
        </w:tc>
      </w:tr>
      <w:tr w:rsidR="00FD3913" w:rsidRPr="00CD3766" w:rsidTr="0041077B">
        <w:trPr>
          <w:trHeight w:val="275"/>
          <w:jc w:val="center"/>
        </w:trPr>
        <w:tc>
          <w:tcPr>
            <w:tcW w:w="6124" w:type="dxa"/>
            <w:shd w:val="clear" w:color="auto" w:fill="auto"/>
          </w:tcPr>
          <w:p w:rsidR="00FD3913" w:rsidRPr="003B4051" w:rsidRDefault="002E0283" w:rsidP="002E02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</w:t>
            </w:r>
            <w:r w:rsid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</w:t>
            </w:r>
            <w:r w:rsidR="00FD3913"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>ผลผลิตที่ 1</w:t>
            </w:r>
          </w:p>
        </w:tc>
        <w:tc>
          <w:tcPr>
            <w:tcW w:w="1368" w:type="dxa"/>
            <w:shd w:val="clear" w:color="auto" w:fill="auto"/>
          </w:tcPr>
          <w:p w:rsidR="00FD3913" w:rsidRPr="003B4051" w:rsidRDefault="00FD3913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3B4051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10</w:t>
            </w:r>
          </w:p>
        </w:tc>
        <w:tc>
          <w:tcPr>
            <w:tcW w:w="1289" w:type="dxa"/>
            <w:shd w:val="clear" w:color="auto" w:fill="auto"/>
          </w:tcPr>
          <w:p w:rsidR="00FD3913" w:rsidRPr="003B4051" w:rsidRDefault="00FD3913" w:rsidP="007478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3B40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55.4</w:t>
            </w:r>
            <w:r w:rsidRPr="003B4051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%</w:t>
            </w:r>
          </w:p>
        </w:tc>
      </w:tr>
      <w:tr w:rsidR="00FD3913" w:rsidRPr="00CD3766" w:rsidTr="0041077B">
        <w:trPr>
          <w:trHeight w:val="195"/>
          <w:jc w:val="center"/>
        </w:trPr>
        <w:tc>
          <w:tcPr>
            <w:tcW w:w="6124" w:type="dxa"/>
            <w:shd w:val="clear" w:color="auto" w:fill="auto"/>
          </w:tcPr>
          <w:p w:rsidR="00FD3913" w:rsidRPr="003B4051" w:rsidRDefault="002E0283" w:rsidP="002E02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</w:t>
            </w:r>
            <w:r w:rsid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</w:t>
            </w:r>
            <w:r w:rsidR="00FD3913"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ผลผลิตที่ </w:t>
            </w:r>
            <w:r w:rsidR="00FD3913" w:rsidRPr="003B4051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D3913" w:rsidRPr="003B4051" w:rsidRDefault="00FD3913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3B4051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FD3913" w:rsidRPr="003B4051" w:rsidRDefault="002E22AD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B40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n/a</w:t>
            </w:r>
          </w:p>
        </w:tc>
      </w:tr>
      <w:tr w:rsidR="00FD3913" w:rsidRPr="00CD3766" w:rsidTr="0041077B">
        <w:trPr>
          <w:trHeight w:val="244"/>
          <w:jc w:val="center"/>
        </w:trPr>
        <w:tc>
          <w:tcPr>
            <w:tcW w:w="6124" w:type="dxa"/>
            <w:shd w:val="clear" w:color="auto" w:fill="auto"/>
          </w:tcPr>
          <w:p w:rsidR="00FD3913" w:rsidRPr="003B4051" w:rsidRDefault="002E0283" w:rsidP="002E02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</w:t>
            </w:r>
            <w:r w:rsid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</w:t>
            </w:r>
            <w:r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D3913"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ผลผลิตที่ </w:t>
            </w:r>
            <w:r w:rsidR="00FD3913" w:rsidRPr="003B4051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D3913" w:rsidRPr="003B4051" w:rsidRDefault="00FD3913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3B4051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FD3913" w:rsidRPr="003B4051" w:rsidRDefault="002E22AD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3B405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38.4</w:t>
            </w:r>
            <w:r w:rsidRPr="003B4051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%</w:t>
            </w:r>
          </w:p>
        </w:tc>
      </w:tr>
      <w:tr w:rsidR="000A1DA2" w:rsidRPr="000A1DA2" w:rsidTr="0041077B">
        <w:trPr>
          <w:trHeight w:val="244"/>
          <w:jc w:val="center"/>
        </w:trPr>
        <w:tc>
          <w:tcPr>
            <w:tcW w:w="6124" w:type="dxa"/>
            <w:shd w:val="clear" w:color="auto" w:fill="B6DDE8" w:themeFill="accent5" w:themeFillTint="66"/>
          </w:tcPr>
          <w:p w:rsidR="000A1DA2" w:rsidRPr="000A1DA2" w:rsidRDefault="000A1DA2" w:rsidP="000A1DA2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</w:pPr>
            <w:r w:rsidRPr="000A1DA2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นโยบายรัฐมนตรีว่าการกระทรวงสาธารณสุข</w:t>
            </w:r>
          </w:p>
        </w:tc>
        <w:tc>
          <w:tcPr>
            <w:tcW w:w="1368" w:type="dxa"/>
            <w:shd w:val="clear" w:color="auto" w:fill="B6DDE8" w:themeFill="accent5" w:themeFillTint="66"/>
          </w:tcPr>
          <w:p w:rsidR="000A1DA2" w:rsidRDefault="00B7117F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:rsidR="00B7117F" w:rsidRPr="000A1DA2" w:rsidRDefault="00B7117F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289" w:type="dxa"/>
            <w:shd w:val="clear" w:color="auto" w:fill="B6DDE8" w:themeFill="accent5" w:themeFillTint="66"/>
          </w:tcPr>
          <w:p w:rsidR="000A1DA2" w:rsidRPr="000A1DA2" w:rsidRDefault="00B7117F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ผลงานเฉลี่ย</w:t>
            </w:r>
          </w:p>
        </w:tc>
      </w:tr>
      <w:tr w:rsidR="000A1DA2" w:rsidRPr="000A1DA2" w:rsidTr="0041077B">
        <w:trPr>
          <w:trHeight w:val="244"/>
          <w:jc w:val="center"/>
        </w:trPr>
        <w:tc>
          <w:tcPr>
            <w:tcW w:w="6124" w:type="dxa"/>
            <w:shd w:val="clear" w:color="auto" w:fill="auto"/>
          </w:tcPr>
          <w:p w:rsidR="000A1DA2" w:rsidRPr="000A1DA2" w:rsidRDefault="000A1DA2" w:rsidP="003B405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cs/>
              </w:rPr>
            </w:pPr>
            <w:r w:rsidRPr="000A1DA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786E36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 w:rsidRPr="00786E36">
              <w:rPr>
                <w:rFonts w:ascii="TH SarabunPSK" w:hAnsi="TH SarabunPSK" w:cs="TH SarabunPSK"/>
                <w:b/>
                <w:bCs/>
              </w:rPr>
              <w:t>3</w:t>
            </w:r>
            <w:r w:rsidRPr="000A1DA2">
              <w:rPr>
                <w:rFonts w:ascii="TH SarabunPSK" w:hAnsi="TH SarabunPSK" w:cs="TH SarabunPSK"/>
              </w:rPr>
              <w:t xml:space="preserve"> </w:t>
            </w:r>
            <w:r w:rsidRPr="000A1DA2">
              <w:rPr>
                <w:rFonts w:ascii="TH SarabunPSK" w:hAnsi="TH SarabunPSK" w:cs="TH SarabunPSK"/>
                <w:cs/>
              </w:rPr>
              <w:t xml:space="preserve">เร่งรัดมาตรการสร้างสุขภาพเพื่อลดอัตราป่วย ตาย </w:t>
            </w:r>
            <w:r w:rsidRPr="000A1DA2">
              <w:rPr>
                <w:rFonts w:ascii="TH SarabunPSK" w:eastAsia="Times New Roman" w:hAnsi="TH SarabunPSK" w:cs="TH SarabunPSK" w:hint="cs"/>
                <w:color w:val="000000"/>
                <w:cs/>
              </w:rPr>
              <w:t>ฯ</w:t>
            </w:r>
          </w:p>
        </w:tc>
        <w:tc>
          <w:tcPr>
            <w:tcW w:w="1368" w:type="dxa"/>
            <w:shd w:val="clear" w:color="auto" w:fill="auto"/>
          </w:tcPr>
          <w:p w:rsidR="003B4051" w:rsidRPr="000A1DA2" w:rsidRDefault="003B4051" w:rsidP="003B405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1289" w:type="dxa"/>
            <w:shd w:val="clear" w:color="auto" w:fill="auto"/>
          </w:tcPr>
          <w:p w:rsidR="000A1DA2" w:rsidRPr="000A1DA2" w:rsidRDefault="003B405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47.4%</w:t>
            </w:r>
          </w:p>
        </w:tc>
      </w:tr>
      <w:tr w:rsidR="000A1DA2" w:rsidRPr="000A1DA2" w:rsidTr="0041077B">
        <w:trPr>
          <w:trHeight w:val="244"/>
          <w:jc w:val="center"/>
        </w:trPr>
        <w:tc>
          <w:tcPr>
            <w:tcW w:w="6124" w:type="dxa"/>
            <w:shd w:val="clear" w:color="auto" w:fill="auto"/>
          </w:tcPr>
          <w:p w:rsidR="000A1DA2" w:rsidRPr="000A1DA2" w:rsidRDefault="00786E36" w:rsidP="003B4051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A1DA2" w:rsidRPr="00786E36">
              <w:rPr>
                <w:rFonts w:ascii="TH SarabunPSK" w:hAnsi="TH SarabunPSK" w:cs="TH SarabunPSK"/>
                <w:b/>
                <w:bCs/>
                <w:cs/>
              </w:rPr>
              <w:t>ข้อ 5</w:t>
            </w:r>
            <w:r w:rsidR="000A1DA2" w:rsidRPr="000A1DA2">
              <w:rPr>
                <w:rFonts w:ascii="TH SarabunPSK" w:hAnsi="TH SarabunPSK" w:cs="TH SarabunPSK"/>
                <w:cs/>
              </w:rPr>
              <w:t xml:space="preserve"> เตรียมความพร้อม พัฒนาระบบเฝ้าระวัง เตือนภัย </w:t>
            </w:r>
            <w:r w:rsidR="003B4051"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1368" w:type="dxa"/>
            <w:shd w:val="clear" w:color="auto" w:fill="auto"/>
          </w:tcPr>
          <w:p w:rsidR="000A1DA2" w:rsidRPr="000A1DA2" w:rsidRDefault="003B405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0A1DA2" w:rsidRPr="000A1DA2" w:rsidRDefault="003B405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77.5%</w:t>
            </w:r>
          </w:p>
        </w:tc>
      </w:tr>
      <w:tr w:rsidR="000A1DA2" w:rsidRPr="00786E36" w:rsidTr="0041077B">
        <w:trPr>
          <w:trHeight w:val="244"/>
          <w:jc w:val="center"/>
        </w:trPr>
        <w:tc>
          <w:tcPr>
            <w:tcW w:w="6124" w:type="dxa"/>
            <w:shd w:val="clear" w:color="auto" w:fill="auto"/>
          </w:tcPr>
          <w:p w:rsidR="000A1DA2" w:rsidRPr="00786E36" w:rsidRDefault="00786E36" w:rsidP="003B4051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B7117F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 w:rsidRPr="00B7117F">
              <w:rPr>
                <w:rFonts w:ascii="TH SarabunPSK" w:hAnsi="TH SarabunPSK" w:cs="TH SarabunPSK"/>
                <w:b/>
                <w:bCs/>
              </w:rPr>
              <w:t>7</w:t>
            </w:r>
            <w:r w:rsidRPr="00786E36">
              <w:rPr>
                <w:rFonts w:ascii="TH SarabunPSK" w:hAnsi="TH SarabunPSK" w:cs="TH SarabunPSK"/>
              </w:rPr>
              <w:t xml:space="preserve"> </w:t>
            </w:r>
            <w:r w:rsidRPr="00786E36">
              <w:rPr>
                <w:rFonts w:ascii="TH SarabunPSK" w:hAnsi="TH SarabunPSK" w:cs="TH SarabunPSK"/>
                <w:cs/>
              </w:rPr>
              <w:t>สร้างแรงจูงใจและพัฒนาขีดความสามารถของอาสาสมัครสาธารณสุข</w:t>
            </w:r>
            <w:r w:rsidR="003B4051"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1368" w:type="dxa"/>
            <w:shd w:val="clear" w:color="auto" w:fill="auto"/>
          </w:tcPr>
          <w:p w:rsidR="003B4051" w:rsidRDefault="003B4051" w:rsidP="003B405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</w:t>
            </w:r>
          </w:p>
          <w:p w:rsidR="000A1DA2" w:rsidRPr="00786E36" w:rsidRDefault="000A1DA2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0A1DA2" w:rsidRPr="00786E36" w:rsidRDefault="003B405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32.5%</w:t>
            </w:r>
          </w:p>
        </w:tc>
      </w:tr>
      <w:tr w:rsidR="000A1DA2" w:rsidRPr="000A1DA2" w:rsidTr="0041077B">
        <w:trPr>
          <w:trHeight w:val="244"/>
          <w:jc w:val="center"/>
        </w:trPr>
        <w:tc>
          <w:tcPr>
            <w:tcW w:w="6124" w:type="dxa"/>
            <w:shd w:val="clear" w:color="auto" w:fill="auto"/>
          </w:tcPr>
          <w:p w:rsidR="000A1DA2" w:rsidRPr="00B7117F" w:rsidRDefault="00B7117F" w:rsidP="003B4051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 w:rsidRPr="00E131AE">
              <w:rPr>
                <w:rFonts w:ascii="TH SarabunPSK" w:hAnsi="TH SarabunPSK" w:cs="TH SarabunPSK"/>
                <w:b/>
                <w:bCs/>
              </w:rPr>
              <w:t xml:space="preserve">11 </w:t>
            </w:r>
            <w:r w:rsidRPr="00B7117F">
              <w:rPr>
                <w:rFonts w:ascii="TH SarabunPSK" w:hAnsi="TH SarabunPSK" w:cs="TH SarabunPSK"/>
                <w:cs/>
              </w:rPr>
              <w:t>ส่งเสริมการจัดบริการสุขภาพนานาชาติ (</w:t>
            </w:r>
            <w:r w:rsidRPr="00B7117F">
              <w:rPr>
                <w:rFonts w:ascii="TH SarabunPSK" w:hAnsi="TH SarabunPSK" w:cs="TH SarabunPSK"/>
              </w:rPr>
              <w:t xml:space="preserve">Medical Hub and Wellness) </w:t>
            </w:r>
            <w:r w:rsidRPr="00B7117F">
              <w:rPr>
                <w:rFonts w:ascii="TH SarabunPSK" w:hAnsi="TH SarabunPSK" w:cs="TH SarabunPSK"/>
                <w:cs/>
              </w:rPr>
              <w:t xml:space="preserve">และระบบโลจิสติกส์ </w:t>
            </w:r>
            <w:r w:rsidR="003B4051"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1368" w:type="dxa"/>
            <w:shd w:val="clear" w:color="auto" w:fill="auto"/>
          </w:tcPr>
          <w:p w:rsidR="003B4051" w:rsidRDefault="003B4051" w:rsidP="003B405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11</w:t>
            </w:r>
          </w:p>
          <w:p w:rsidR="000A1DA2" w:rsidRPr="000A1DA2" w:rsidRDefault="000A1DA2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0A1DA2" w:rsidRPr="003B4051" w:rsidRDefault="003B405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cs/>
              </w:rPr>
            </w:pPr>
            <w:r w:rsidRPr="003B4051">
              <w:rPr>
                <w:rFonts w:ascii="TH SarabunPSK" w:eastAsia="Times New Roman" w:hAnsi="TH SarabunPSK" w:cs="TH SarabunPSK"/>
                <w:color w:val="000000"/>
              </w:rPr>
              <w:t>27.27</w:t>
            </w:r>
            <w:r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>%</w:t>
            </w:r>
          </w:p>
        </w:tc>
      </w:tr>
      <w:tr w:rsidR="000A1DA2" w:rsidRPr="000A1DA2" w:rsidTr="0041077B">
        <w:trPr>
          <w:trHeight w:val="244"/>
          <w:jc w:val="center"/>
        </w:trPr>
        <w:tc>
          <w:tcPr>
            <w:tcW w:w="6124" w:type="dxa"/>
            <w:shd w:val="clear" w:color="auto" w:fill="auto"/>
          </w:tcPr>
          <w:p w:rsidR="000A1DA2" w:rsidRPr="00B7117F" w:rsidRDefault="00B7117F" w:rsidP="002E0283">
            <w:pPr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cs/>
              </w:rPr>
              <w:t xml:space="preserve">ข้อ 12. </w:t>
            </w:r>
            <w:r w:rsidRPr="00B7117F">
              <w:rPr>
                <w:rFonts w:ascii="TH SarabunPSK" w:hAnsi="TH SarabunPSK" w:cs="TH SarabunPSK"/>
                <w:cs/>
              </w:rPr>
              <w:t>สนับสนุนความร่วมมือระหว่างภาครัฐและเอกชนในการจัดบริการสุขภาพ</w:t>
            </w:r>
          </w:p>
        </w:tc>
        <w:tc>
          <w:tcPr>
            <w:tcW w:w="1368" w:type="dxa"/>
            <w:shd w:val="clear" w:color="auto" w:fill="auto"/>
          </w:tcPr>
          <w:p w:rsidR="003B4051" w:rsidRDefault="003B4051" w:rsidP="003B405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</w:t>
            </w:r>
          </w:p>
          <w:p w:rsidR="000A1DA2" w:rsidRPr="000A1DA2" w:rsidRDefault="000A1DA2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0A1DA2" w:rsidRPr="003B4051" w:rsidRDefault="003B405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>40.0%</w:t>
            </w:r>
          </w:p>
        </w:tc>
      </w:tr>
      <w:tr w:rsidR="003B4051" w:rsidRPr="000A1DA2" w:rsidTr="0041077B">
        <w:trPr>
          <w:trHeight w:val="244"/>
          <w:jc w:val="center"/>
        </w:trPr>
        <w:tc>
          <w:tcPr>
            <w:tcW w:w="6124" w:type="dxa"/>
            <w:shd w:val="clear" w:color="auto" w:fill="auto"/>
          </w:tcPr>
          <w:p w:rsidR="003B4051" w:rsidRPr="00E131AE" w:rsidRDefault="003B4051" w:rsidP="003B4051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3B4051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 xml:space="preserve">16. </w:t>
            </w:r>
            <w:r w:rsidRPr="003B4051">
              <w:rPr>
                <w:rFonts w:ascii="TH SarabunPSK" w:hAnsi="TH SarabunPSK" w:cs="TH SarabunPSK"/>
                <w:cs/>
              </w:rPr>
              <w:t>การจัดให้มีสื่อสารสาธารณะด้านสุขภาพ</w:t>
            </w:r>
            <w:r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1368" w:type="dxa"/>
            <w:shd w:val="clear" w:color="auto" w:fill="auto"/>
          </w:tcPr>
          <w:p w:rsidR="003B4051" w:rsidRDefault="003B4051" w:rsidP="003B405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3B4051" w:rsidRPr="003B4051" w:rsidRDefault="003B405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B4051">
              <w:rPr>
                <w:rFonts w:ascii="TH SarabunPSK" w:eastAsia="Times New Roman" w:hAnsi="TH SarabunPSK" w:cs="TH SarabunPSK" w:hint="cs"/>
                <w:color w:val="000000"/>
                <w:cs/>
              </w:rPr>
              <w:t>40.0%</w:t>
            </w:r>
          </w:p>
        </w:tc>
      </w:tr>
    </w:tbl>
    <w:p w:rsidR="0005586C" w:rsidRPr="000F0EE5" w:rsidRDefault="0005586C" w:rsidP="000F0EE5">
      <w:pPr>
        <w:pStyle w:val="a8"/>
        <w:numPr>
          <w:ilvl w:val="0"/>
          <w:numId w:val="20"/>
        </w:num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</w:rPr>
      </w:pPr>
      <w:r w:rsidRPr="000F0EE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</w:t>
      </w:r>
      <w:r w:rsidR="00930E0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สังเกต</w:t>
      </w:r>
    </w:p>
    <w:p w:rsidR="009454D0" w:rsidRDefault="005C27BB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 xml:space="preserve">      </w:t>
      </w:r>
      <w:r w:rsidR="009454D0">
        <w:rPr>
          <w:rFonts w:ascii="TH SarabunPSK" w:eastAsia="Times New Roman" w:hAnsi="TH SarabunPSK" w:cs="TH SarabunPSK"/>
        </w:rPr>
        <w:tab/>
      </w:r>
      <w:r w:rsidR="009454D0">
        <w:rPr>
          <w:rFonts w:ascii="TH SarabunPSK" w:eastAsia="Times New Roman" w:hAnsi="TH SarabunPSK" w:cs="TH SarabunPSK" w:hint="cs"/>
          <w:cs/>
        </w:rPr>
        <w:t>จากการตรวจสอบ</w:t>
      </w:r>
      <w:r w:rsidR="00930E0A">
        <w:rPr>
          <w:rFonts w:ascii="TH SarabunPSK" w:eastAsia="Times New Roman" w:hAnsi="TH SarabunPSK" w:cs="TH SarabunPSK" w:hint="cs"/>
          <w:cs/>
        </w:rPr>
        <w:t>โครงการ</w:t>
      </w:r>
      <w:r w:rsidR="00C93ADC" w:rsidRPr="00A84F26">
        <w:rPr>
          <w:rFonts w:ascii="TH SarabunPSK" w:eastAsia="Times New Roman" w:hAnsi="TH SarabunPSK" w:cs="TH SarabunPSK"/>
          <w:color w:val="000000"/>
          <w:cs/>
        </w:rPr>
        <w:t>ตามแผนปฏิบัติการกรมสนับสนุนบริการสุขภาพ ประจำปีงบประมาณ พ.ศ. 255</w:t>
      </w:r>
      <w:r w:rsidR="00C93ADC" w:rsidRPr="00A84F26">
        <w:rPr>
          <w:rFonts w:ascii="TH SarabunPSK" w:eastAsia="Times New Roman" w:hAnsi="TH SarabunPSK" w:cs="TH SarabunPSK"/>
          <w:color w:val="000000"/>
        </w:rPr>
        <w:t>5</w:t>
      </w:r>
      <w:r w:rsidR="00C93ADC">
        <w:rPr>
          <w:rFonts w:ascii="TH SarabunPSK" w:eastAsia="Times New Roman" w:hAnsi="TH SarabunPSK" w:cs="TH SarabunPSK" w:hint="cs"/>
          <w:cs/>
        </w:rPr>
        <w:t xml:space="preserve"> จาก</w:t>
      </w:r>
      <w:r w:rsidR="009454D0">
        <w:rPr>
          <w:rFonts w:ascii="TH SarabunPSK" w:eastAsia="Times New Roman" w:hAnsi="TH SarabunPSK" w:cs="TH SarabunPSK" w:hint="cs"/>
          <w:cs/>
        </w:rPr>
        <w:t xml:space="preserve">ระบบ </w:t>
      </w:r>
      <w:r w:rsidR="009454D0">
        <w:rPr>
          <w:rFonts w:ascii="TH SarabunPSK" w:eastAsia="Times New Roman" w:hAnsi="TH SarabunPSK" w:cs="TH SarabunPSK"/>
        </w:rPr>
        <w:t>SMART</w:t>
      </w:r>
      <w:r w:rsidR="000C7DC4">
        <w:rPr>
          <w:rFonts w:ascii="TH SarabunPSK" w:eastAsia="Times New Roman" w:hAnsi="TH SarabunPSK" w:cs="TH SarabunPSK" w:hint="cs"/>
          <w:cs/>
        </w:rPr>
        <w:t xml:space="preserve"> </w:t>
      </w:r>
      <w:r w:rsidR="00C93ADC">
        <w:rPr>
          <w:rFonts w:ascii="TH SarabunPSK" w:eastAsia="Times New Roman" w:hAnsi="TH SarabunPSK" w:cs="TH SarabunPSK" w:hint="cs"/>
          <w:cs/>
        </w:rPr>
        <w:t xml:space="preserve"> </w:t>
      </w:r>
      <w:r w:rsidR="009454D0" w:rsidRPr="00407FA7">
        <w:rPr>
          <w:rFonts w:ascii="TH SarabunPSK" w:eastAsia="Times New Roman" w:hAnsi="TH SarabunPSK" w:cs="TH SarabunPSK" w:hint="cs"/>
          <w:b/>
          <w:bCs/>
          <w:u w:val="single"/>
          <w:cs/>
        </w:rPr>
        <w:t>พบโครงการที่</w:t>
      </w:r>
      <w:r w:rsidR="00CA2D87">
        <w:rPr>
          <w:rFonts w:ascii="TH SarabunPSK" w:eastAsia="Times New Roman" w:hAnsi="TH SarabunPSK" w:cs="TH SarabunPSK" w:hint="cs"/>
          <w:b/>
          <w:bCs/>
          <w:u w:val="single"/>
          <w:cs/>
        </w:rPr>
        <w:t>มีความ</w:t>
      </w:r>
      <w:r w:rsidR="009454D0" w:rsidRPr="00407FA7">
        <w:rPr>
          <w:rFonts w:ascii="TH SarabunPSK" w:eastAsia="Times New Roman" w:hAnsi="TH SarabunPSK" w:cs="TH SarabunPSK" w:hint="cs"/>
          <w:b/>
          <w:bCs/>
          <w:u w:val="single"/>
          <w:cs/>
        </w:rPr>
        <w:t>ก้าวหน้า</w:t>
      </w:r>
      <w:r w:rsidR="00313E5E">
        <w:rPr>
          <w:rFonts w:ascii="TH SarabunPSK" w:eastAsia="Times New Roman" w:hAnsi="TH SarabunPSK" w:cs="TH SarabunPSK" w:hint="cs"/>
          <w:b/>
          <w:bCs/>
          <w:u w:val="single"/>
          <w:cs/>
        </w:rPr>
        <w:t>ต่ำ</w:t>
      </w:r>
      <w:r w:rsidR="009454D0">
        <w:rPr>
          <w:rFonts w:ascii="TH SarabunPSK" w:eastAsia="Times New Roman" w:hAnsi="TH SarabunPSK" w:cs="TH SarabunPSK" w:hint="cs"/>
          <w:cs/>
        </w:rPr>
        <w:t xml:space="preserve"> </w:t>
      </w:r>
      <w:r w:rsidR="006B4637">
        <w:rPr>
          <w:rFonts w:ascii="TH SarabunPSK" w:eastAsia="Times New Roman" w:hAnsi="TH SarabunPSK" w:cs="TH SarabunPSK" w:hint="cs"/>
          <w:cs/>
        </w:rPr>
        <w:t>(</w:t>
      </w:r>
      <w:r w:rsidR="006B4637">
        <w:rPr>
          <w:rFonts w:ascii="Vrinda" w:eastAsia="Times New Roman" w:hAnsi="Vrinda" w:cs="Vrinda"/>
          <w:cs/>
        </w:rPr>
        <w:t>&lt;</w:t>
      </w:r>
      <w:r w:rsidR="0041077B">
        <w:rPr>
          <w:rFonts w:ascii="TH SarabunPSK" w:eastAsia="Times New Roman" w:hAnsi="TH SarabunPSK" w:cs="TH SarabunPSK" w:hint="cs"/>
          <w:cs/>
        </w:rPr>
        <w:t>40</w:t>
      </w:r>
      <w:r w:rsidR="006B4637">
        <w:rPr>
          <w:rFonts w:ascii="TH SarabunPSK" w:eastAsia="Times New Roman" w:hAnsi="TH SarabunPSK" w:cs="TH SarabunPSK" w:hint="cs"/>
          <w:cs/>
        </w:rPr>
        <w:t xml:space="preserve">%) </w:t>
      </w:r>
      <w:r w:rsidR="00143F83">
        <w:rPr>
          <w:rFonts w:ascii="TH SarabunPSK" w:eastAsia="Times New Roman" w:hAnsi="TH SarabunPSK" w:cs="TH SarabunPSK" w:hint="cs"/>
          <w:cs/>
        </w:rPr>
        <w:t>ได้แก่</w:t>
      </w:r>
    </w:p>
    <w:p w:rsidR="00CA2D87" w:rsidRPr="00A045B8" w:rsidRDefault="00930E0A" w:rsidP="007F604D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u w:val="single"/>
          <w:cs/>
        </w:rPr>
      </w:pPr>
      <w:r w:rsidRPr="00930E0A">
        <w:rPr>
          <w:rFonts w:ascii="TH SarabunPSK" w:eastAsia="Times New Roman" w:hAnsi="TH SarabunPSK" w:cs="TH SarabunPSK" w:hint="cs"/>
          <w:b/>
          <w:bCs/>
          <w:cs/>
        </w:rPr>
        <w:tab/>
      </w:r>
      <w:r w:rsidR="00407FA7" w:rsidRPr="00A045B8">
        <w:rPr>
          <w:rFonts w:ascii="TH SarabunPSK" w:eastAsia="Times New Roman" w:hAnsi="TH SarabunPSK" w:cs="TH SarabunPSK" w:hint="cs"/>
          <w:b/>
          <w:bCs/>
          <w:u w:val="single"/>
          <w:cs/>
        </w:rPr>
        <w:t>ผลผลิตที่ 1</w:t>
      </w:r>
      <w:r w:rsidR="00A045B8" w:rsidRPr="00A045B8">
        <w:rPr>
          <w:rFonts w:ascii="TH SarabunPSK" w:eastAsia="Times New Roman" w:hAnsi="TH SarabunPSK" w:cs="TH SarabunPSK"/>
          <w:b/>
          <w:bCs/>
        </w:rPr>
        <w:t xml:space="preserve">    </w:t>
      </w:r>
      <w:r w:rsidR="007F604D" w:rsidRPr="00A045B8">
        <w:rPr>
          <w:rFonts w:ascii="TH SarabunPSK" w:eastAsia="Times New Roman" w:hAnsi="TH SarabunPSK" w:cs="TH SarabunPSK" w:hint="cs"/>
          <w:b/>
          <w:bCs/>
          <w:cs/>
        </w:rPr>
        <w:t xml:space="preserve">ข้อที่ </w:t>
      </w:r>
      <w:r w:rsidR="000715D5" w:rsidRPr="00A045B8">
        <w:rPr>
          <w:rFonts w:ascii="TH SarabunPSK" w:eastAsia="Times New Roman" w:hAnsi="TH SarabunPSK" w:cs="TH SarabunPSK"/>
          <w:b/>
          <w:bCs/>
        </w:rPr>
        <w:t>12</w:t>
      </w:r>
      <w:r w:rsidR="000715D5" w:rsidRPr="00A045B8">
        <w:rPr>
          <w:rFonts w:ascii="TH SarabunPSK" w:eastAsia="Times New Roman" w:hAnsi="TH SarabunPSK" w:cs="TH SarabunPSK"/>
        </w:rPr>
        <w:t xml:space="preserve"> </w:t>
      </w:r>
      <w:r w:rsidR="00796B9B" w:rsidRPr="00A045B8">
        <w:rPr>
          <w:rFonts w:ascii="TH SarabunPSK" w:eastAsia="Times New Roman" w:hAnsi="TH SarabunPSK" w:cs="TH SarabunPSK"/>
          <w:cs/>
        </w:rPr>
        <w:t>จำนวนสถานบริการสุขภาพที่ได้รับการส่งเสริม สนับสนุน</w:t>
      </w:r>
      <w:r w:rsidR="00796B9B" w:rsidRPr="00A045B8">
        <w:rPr>
          <w:rFonts w:ascii="TH SarabunPSK" w:eastAsia="Times New Roman" w:hAnsi="TH SarabunPSK" w:cs="TH SarabunPSK"/>
        </w:rPr>
        <w:t xml:space="preserve"> </w:t>
      </w:r>
      <w:r w:rsidR="00796B9B" w:rsidRPr="00A045B8">
        <w:rPr>
          <w:rFonts w:ascii="TH SarabunPSK" w:eastAsia="Times New Roman" w:hAnsi="TH SarabunPSK" w:cs="TH SarabunPSK"/>
          <w:cs/>
        </w:rPr>
        <w:t>และพัฒนาระบบบริการสุขภาพให้มีมาตรฐานสากล</w:t>
      </w:r>
      <w:r w:rsidR="00143F83" w:rsidRPr="00A045B8">
        <w:rPr>
          <w:rFonts w:ascii="TH SarabunPSK" w:eastAsia="Times New Roman" w:hAnsi="TH SarabunPSK" w:cs="TH SarabunPSK"/>
        </w:rPr>
        <w:t xml:space="preserve"> </w:t>
      </w:r>
      <w:r w:rsidR="00143F83" w:rsidRPr="00A045B8">
        <w:rPr>
          <w:rFonts w:ascii="TH SarabunPSK" w:eastAsia="Times New Roman" w:hAnsi="TH SarabunPSK" w:cs="TH SarabunPSK" w:hint="cs"/>
          <w:cs/>
        </w:rPr>
        <w:t>ความก้าวหน้า 35%</w:t>
      </w:r>
    </w:p>
    <w:p w:rsidR="0063176E" w:rsidRPr="00A045B8" w:rsidRDefault="007F604D" w:rsidP="00143F83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70C0"/>
          <w:u w:val="single"/>
          <w:cs/>
        </w:rPr>
      </w:pPr>
      <w:r w:rsidRPr="00A045B8">
        <w:rPr>
          <w:rFonts w:ascii="TH SarabunPSK" w:eastAsia="Times New Roman" w:hAnsi="TH SarabunPSK" w:cs="TH SarabunPSK"/>
        </w:rPr>
        <w:tab/>
      </w:r>
      <w:r w:rsidR="00143F83" w:rsidRPr="00A045B8">
        <w:rPr>
          <w:rFonts w:ascii="TH SarabunPSK" w:eastAsia="Times New Roman" w:hAnsi="TH SarabunPSK" w:cs="TH SarabunPSK" w:hint="cs"/>
          <w:b/>
          <w:bCs/>
          <w:u w:val="single"/>
          <w:cs/>
        </w:rPr>
        <w:t>นโยบายรัฐมนตรี</w:t>
      </w:r>
      <w:r w:rsidR="00143F83" w:rsidRPr="00A045B8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143F83" w:rsidRPr="00A045B8">
        <w:rPr>
          <w:rFonts w:ascii="TH SarabunPSK" w:eastAsia="Times New Roman" w:hAnsi="TH SarabunPSK" w:cs="TH SarabunPSK" w:hint="cs"/>
          <w:b/>
          <w:bCs/>
          <w:color w:val="0070C0"/>
          <w:cs/>
        </w:rPr>
        <w:t xml:space="preserve">     </w:t>
      </w:r>
      <w:r w:rsidR="00143F83" w:rsidRPr="00A045B8">
        <w:rPr>
          <w:rFonts w:ascii="TH SarabunPSK" w:eastAsia="Times New Roman" w:hAnsi="TH SarabunPSK" w:cs="TH SarabunPSK" w:hint="cs"/>
          <w:cs/>
        </w:rPr>
        <w:t>ข้อ 7 และ 11</w:t>
      </w:r>
      <w:r w:rsidR="00A045B8" w:rsidRPr="00A045B8">
        <w:rPr>
          <w:rFonts w:ascii="TH SarabunPSK" w:eastAsia="Times New Roman" w:hAnsi="TH SarabunPSK" w:cs="TH SarabunPSK"/>
        </w:rPr>
        <w:t xml:space="preserve"> </w:t>
      </w:r>
      <w:r w:rsidR="00A045B8" w:rsidRPr="00A045B8">
        <w:rPr>
          <w:rFonts w:ascii="TH SarabunPSK" w:eastAsia="Times New Roman" w:hAnsi="TH SarabunPSK" w:cs="TH SarabunPSK" w:hint="cs"/>
          <w:cs/>
        </w:rPr>
        <w:t xml:space="preserve"> ความก้าวหน้า</w:t>
      </w:r>
      <w:r w:rsidR="00A045B8" w:rsidRPr="00A045B8">
        <w:rPr>
          <w:rFonts w:ascii="TH SarabunPSK" w:eastAsia="Times New Roman" w:hAnsi="TH SarabunPSK" w:cs="TH SarabunPSK" w:hint="cs"/>
          <w:color w:val="000000"/>
          <w:cs/>
        </w:rPr>
        <w:t xml:space="preserve"> 32.5</w:t>
      </w:r>
      <w:r w:rsidR="00A045B8" w:rsidRPr="00A045B8">
        <w:rPr>
          <w:rFonts w:ascii="TH SarabunPSK" w:eastAsia="Times New Roman" w:hAnsi="TH SarabunPSK" w:cs="TH SarabunPSK" w:hint="cs"/>
          <w:cs/>
        </w:rPr>
        <w:t>% และ</w:t>
      </w:r>
      <w:r w:rsidR="00A045B8" w:rsidRPr="00A045B8">
        <w:rPr>
          <w:rFonts w:ascii="TH SarabunPSK" w:eastAsia="Times New Roman" w:hAnsi="TH SarabunPSK" w:cs="TH SarabunPSK" w:hint="cs"/>
          <w:color w:val="0070C0"/>
          <w:u w:val="single"/>
          <w:cs/>
        </w:rPr>
        <w:t xml:space="preserve"> </w:t>
      </w:r>
      <w:r w:rsidR="00A045B8" w:rsidRPr="00A045B8">
        <w:rPr>
          <w:rFonts w:ascii="TH SarabunPSK" w:eastAsia="Times New Roman" w:hAnsi="TH SarabunPSK" w:cs="TH SarabunPSK"/>
          <w:color w:val="000000"/>
        </w:rPr>
        <w:t>27.27</w:t>
      </w:r>
      <w:r w:rsidR="00A045B8" w:rsidRPr="00A045B8">
        <w:rPr>
          <w:rFonts w:ascii="TH SarabunPSK" w:eastAsia="Times New Roman" w:hAnsi="TH SarabunPSK" w:cs="TH SarabunPSK" w:hint="cs"/>
          <w:cs/>
        </w:rPr>
        <w:t>% ตามลำดับ</w:t>
      </w:r>
    </w:p>
    <w:p w:rsidR="00CC34FD" w:rsidRPr="00A045B8" w:rsidRDefault="00A045B8" w:rsidP="00A045B8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045B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143F83" w:rsidRPr="00A045B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A045B8" w:rsidRPr="00A93395" w:rsidRDefault="00A045B8" w:rsidP="008B24DC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cs/>
        </w:rPr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  <w:t xml:space="preserve">ขอให้ทุกหน่วยงานตรวจสอบกิจกรรม เป้าหมาย ตัวชี้วัด ที่รับผิดชอบ และ เร่งรัด </w:t>
      </w:r>
      <w:r w:rsidR="00A93395">
        <w:rPr>
          <w:rFonts w:hint="cs"/>
          <w:cs/>
        </w:rPr>
        <w:t>ติดตาม</w:t>
      </w:r>
      <w:r>
        <w:rPr>
          <w:rFonts w:hint="cs"/>
          <w:cs/>
        </w:rPr>
        <w:t xml:space="preserve">การดำเนินงาน โครงการ/กิจกรรม </w:t>
      </w:r>
      <w:r w:rsidR="00A93395">
        <w:rPr>
          <w:rFonts w:hint="cs"/>
          <w:cs/>
        </w:rPr>
        <w:t>ให้ครบถ้วน</w:t>
      </w:r>
      <w:r>
        <w:rPr>
          <w:rFonts w:hint="cs"/>
          <w:cs/>
        </w:rPr>
        <w:t>ตามแผน</w:t>
      </w:r>
      <w:r w:rsidR="00D95ACF">
        <w:rPr>
          <w:rFonts w:hint="cs"/>
          <w:cs/>
        </w:rPr>
        <w:t>และเป้าหมาย</w:t>
      </w:r>
      <w:r w:rsidR="00A93395">
        <w:rPr>
          <w:rFonts w:hint="cs"/>
          <w:cs/>
        </w:rPr>
        <w:t>ไตรมาส</w:t>
      </w:r>
      <w:r w:rsidR="00A93395">
        <w:rPr>
          <w:rFonts w:ascii="TH SarabunPSK" w:hAnsi="TH SarabunPSK" w:cs="TH SarabunPSK" w:hint="cs"/>
          <w:cs/>
        </w:rPr>
        <w:t xml:space="preserve">3 </w:t>
      </w:r>
      <w:r w:rsidR="00D95ACF">
        <w:rPr>
          <w:rFonts w:ascii="TH SarabunPSK" w:hAnsi="TH SarabunPSK" w:cs="TH SarabunPSK" w:hint="cs"/>
          <w:cs/>
        </w:rPr>
        <w:t xml:space="preserve"> และจัดทำรายงานผลการดำเนินงานส่งให้ กองแผนงาน ภายในวันที่ 30 มิถุนายน 2555 เพื่อรายงานกระทรวงสาธารณสุขให้ทันวันที่ 2 กรกฏาคม 2555</w:t>
      </w:r>
    </w:p>
    <w:p w:rsidR="00CC34FD" w:rsidRPr="00CC34FD" w:rsidRDefault="00CC34FD" w:rsidP="00CC34F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CC34FD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lastRenderedPageBreak/>
        <w:t>ผลการดำเนินงาน</w:t>
      </w:r>
      <w:r w:rsidR="005B1D7B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 xml:space="preserve">ตามแผนปฏิบัติการ ประจำปี 2555 </w:t>
      </w:r>
      <w:r w:rsidRPr="00CC34FD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เทียบกับเป้าหมาย</w:t>
      </w:r>
      <w:r w:rsidR="005B1D7B" w:rsidRPr="00CC34FD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 </w:t>
      </w:r>
    </w:p>
    <w:p w:rsidR="009910F6" w:rsidRDefault="008044AD" w:rsidP="00042E21">
      <w:pPr>
        <w:spacing w:after="0" w:line="240" w:lineRule="auto"/>
        <w:rPr>
          <w:rFonts w:ascii="TH SarabunPSK" w:eastAsia="Times New Roman" w:hAnsi="TH SarabunPSK" w:cs="TH SarabunPSK"/>
          <w:color w:val="000099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ผลผลิตที่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1 </w:t>
      </w:r>
      <w:r w:rsidRPr="00A84F26">
        <w:rPr>
          <w:rFonts w:ascii="TH SarabunPSK" w:eastAsia="Times New Roman" w:hAnsi="TH SarabunPSK" w:cs="TH SarabunPSK"/>
          <w:color w:val="000099"/>
          <w:cs/>
        </w:rPr>
        <w:t>สถานบริการสุขภาพภาครัฐ ภาคเอกชน สถานประกอบการเพื่อสุขภาพ และผู้ประกอบโรคศิลปะ</w:t>
      </w:r>
    </w:p>
    <w:p w:rsidR="009910F6" w:rsidRDefault="008044AD" w:rsidP="009910F6">
      <w:pPr>
        <w:spacing w:after="0" w:line="240" w:lineRule="auto"/>
        <w:rPr>
          <w:rFonts w:ascii="TH SarabunPSK" w:eastAsia="Times New Roman" w:hAnsi="TH SarabunPSK" w:cs="TH SarabunPSK"/>
          <w:color w:val="000099"/>
        </w:rPr>
      </w:pPr>
      <w:r w:rsidRPr="00A84F26">
        <w:rPr>
          <w:rFonts w:ascii="TH SarabunPSK" w:eastAsia="Times New Roman" w:hAnsi="TH SarabunPSK" w:cs="TH SarabunPSK"/>
          <w:color w:val="000099"/>
          <w:cs/>
        </w:rPr>
        <w:t xml:space="preserve"> </w:t>
      </w:r>
      <w:r w:rsidR="009910F6">
        <w:rPr>
          <w:rFonts w:ascii="TH SarabunPSK" w:eastAsia="Times New Roman" w:hAnsi="TH SarabunPSK" w:cs="TH SarabunPSK" w:hint="cs"/>
          <w:color w:val="000099"/>
          <w:cs/>
        </w:rPr>
        <w:t xml:space="preserve">              </w:t>
      </w:r>
      <w:r w:rsidRPr="00A84F26">
        <w:rPr>
          <w:rFonts w:ascii="TH SarabunPSK" w:eastAsia="Times New Roman" w:hAnsi="TH SarabunPSK" w:cs="TH SarabunPSK"/>
          <w:color w:val="000099"/>
          <w:cs/>
        </w:rPr>
        <w:t>ได้รับการส่งเสริมสนับสนุน พัฒนา ควบคุม กำกับ มีมาตรฐานตามที่กฎหมายกำหนด และยกระดับ</w:t>
      </w:r>
    </w:p>
    <w:p w:rsidR="008044AD" w:rsidRDefault="009910F6" w:rsidP="002B2CE9">
      <w:pPr>
        <w:spacing w:after="24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99"/>
          <w:cs/>
        </w:rPr>
        <w:t xml:space="preserve">               </w:t>
      </w:r>
      <w:r w:rsidR="008044AD" w:rsidRPr="00A84F26">
        <w:rPr>
          <w:rFonts w:ascii="TH SarabunPSK" w:eastAsia="Times New Roman" w:hAnsi="TH SarabunPSK" w:cs="TH SarabunPSK"/>
          <w:color w:val="000099"/>
          <w:cs/>
        </w:rPr>
        <w:t>คุณภาพบริการสู่สากล</w:t>
      </w:r>
    </w:p>
    <w:p w:rsidR="0044353B" w:rsidRDefault="002B2CE9" w:rsidP="005C730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22B34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5442864" cy="1945844"/>
            <wp:effectExtent l="19050" t="0" r="5436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910F6" w:rsidRDefault="008044AD" w:rsidP="008044AD">
      <w:pPr>
        <w:spacing w:after="0" w:line="240" w:lineRule="auto"/>
        <w:rPr>
          <w:rFonts w:ascii="TH SarabunPSK" w:hAnsi="TH SarabunPSK" w:cs="TH SarabunPSK"/>
          <w:color w:val="000099"/>
        </w:rPr>
      </w:pP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ผลผลิตที่ </w:t>
      </w:r>
      <w:r w:rsidRPr="00A84F26">
        <w:rPr>
          <w:rFonts w:ascii="TH SarabunPSK" w:hAnsi="TH SarabunPSK" w:cs="TH SarabunPSK"/>
          <w:b/>
          <w:bCs/>
          <w:color w:val="000099"/>
        </w:rPr>
        <w:t>2</w:t>
      </w: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  </w:t>
      </w:r>
      <w:r w:rsidRPr="00A84F26">
        <w:rPr>
          <w:rFonts w:ascii="TH SarabunPSK" w:hAnsi="TH SarabunPSK" w:cs="TH SarabunPSK"/>
          <w:color w:val="000099"/>
          <w:cs/>
        </w:rPr>
        <w:t>ประชาชนกลุ่มเป้าหมายได้รับการถ่ายทอดความรู้ด้านสุขภาพ เพื่อนำไปสู่การปรับเปลี่ยน</w:t>
      </w:r>
    </w:p>
    <w:p w:rsidR="009910F6" w:rsidRDefault="009910F6" w:rsidP="00E55EEC">
      <w:pPr>
        <w:spacing w:after="120" w:line="240" w:lineRule="auto"/>
        <w:rPr>
          <w:rFonts w:ascii="TH SarabunPSK" w:hAnsi="TH SarabunPSK" w:cs="TH SarabunPSK"/>
          <w:color w:val="000099"/>
        </w:rPr>
      </w:pPr>
      <w:r>
        <w:rPr>
          <w:rFonts w:ascii="TH SarabunPSK" w:hAnsi="TH SarabunPSK" w:cs="TH SarabunPSK" w:hint="cs"/>
          <w:color w:val="000099"/>
          <w:cs/>
        </w:rPr>
        <w:t xml:space="preserve">                </w:t>
      </w:r>
      <w:r w:rsidR="008044AD" w:rsidRPr="00A84F26">
        <w:rPr>
          <w:rFonts w:ascii="TH SarabunPSK" w:hAnsi="TH SarabunPSK" w:cs="TH SarabunPSK"/>
          <w:color w:val="000099"/>
          <w:cs/>
        </w:rPr>
        <w:t>พฤติกรรม</w:t>
      </w:r>
      <w:r w:rsidRPr="00A84F26">
        <w:rPr>
          <w:rFonts w:ascii="TH SarabunPSK" w:hAnsi="TH SarabunPSK" w:cs="TH SarabunPSK"/>
          <w:color w:val="000099"/>
          <w:cs/>
        </w:rPr>
        <w:t>สุขภาพ</w:t>
      </w:r>
    </w:p>
    <w:p w:rsidR="008044AD" w:rsidRPr="0044353B" w:rsidRDefault="009910F6" w:rsidP="008044AD">
      <w:pPr>
        <w:spacing w:after="0" w:line="240" w:lineRule="auto"/>
        <w:jc w:val="center"/>
        <w:rPr>
          <w:rFonts w:ascii="TH SarabunPSK" w:hAnsi="TH SarabunPSK" w:cs="TH SarabunPSK"/>
          <w:color w:val="000099"/>
        </w:rPr>
      </w:pPr>
      <w:r w:rsidRPr="0042055D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4741215" cy="1777594"/>
            <wp:effectExtent l="19050" t="0" r="2235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353B" w:rsidRDefault="0044353B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910F6" w:rsidRDefault="008044AD" w:rsidP="00D0395A">
      <w:pPr>
        <w:spacing w:after="0" w:line="240" w:lineRule="auto"/>
        <w:jc w:val="thaiDistribute"/>
        <w:rPr>
          <w:rFonts w:ascii="TH SarabunPSK" w:hAnsi="TH SarabunPSK" w:cs="TH SarabunPSK"/>
          <w:color w:val="000099"/>
        </w:rPr>
      </w:pP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ผลผลิตที่ </w:t>
      </w:r>
      <w:r w:rsidRPr="00A84F26">
        <w:rPr>
          <w:rFonts w:ascii="TH SarabunPSK" w:hAnsi="TH SarabunPSK" w:cs="TH SarabunPSK"/>
          <w:b/>
          <w:bCs/>
          <w:color w:val="000099"/>
        </w:rPr>
        <w:t>3</w:t>
      </w:r>
      <w:r w:rsidRPr="00A84F26">
        <w:rPr>
          <w:rFonts w:ascii="TH SarabunPSK" w:hAnsi="TH SarabunPSK" w:cs="TH SarabunPSK"/>
          <w:color w:val="000099"/>
          <w:cs/>
        </w:rPr>
        <w:t xml:space="preserve">  อาสาสมัครสาธารณสุขประจำหมู่บ้าน องค์กรปกครองส่วนท้องถิ่น ภาคีเครือข่ายสุขภาพ</w:t>
      </w:r>
    </w:p>
    <w:p w:rsidR="008044AD" w:rsidRDefault="009910F6" w:rsidP="00CC34FD">
      <w:pPr>
        <w:spacing w:after="120" w:line="240" w:lineRule="auto"/>
        <w:jc w:val="thaiDistribute"/>
        <w:rPr>
          <w:rFonts w:ascii="TH SarabunPSK" w:hAnsi="TH SarabunPSK" w:cs="TH SarabunPSK"/>
          <w:color w:val="000099"/>
        </w:rPr>
      </w:pPr>
      <w:r>
        <w:rPr>
          <w:rFonts w:ascii="TH SarabunPSK" w:hAnsi="TH SarabunPSK" w:cs="TH SarabunPSK" w:hint="cs"/>
          <w:color w:val="000099"/>
          <w:cs/>
        </w:rPr>
        <w:t xml:space="preserve">                </w:t>
      </w:r>
      <w:r w:rsidR="008044AD" w:rsidRPr="00A84F26">
        <w:rPr>
          <w:rFonts w:ascii="TH SarabunPSK" w:hAnsi="TH SarabunPSK" w:cs="TH SarabunPSK"/>
          <w:color w:val="000099"/>
          <w:cs/>
        </w:rPr>
        <w:t>ภาคประชาชน ได้รับการส่งเสริมและสนับสนุนให้มีส่วนร่วมในการจัดการระบบสุขภาพชุมชน</w:t>
      </w:r>
    </w:p>
    <w:p w:rsidR="008044AD" w:rsidRDefault="008044AD" w:rsidP="00EF007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42055D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4494429" cy="2231136"/>
            <wp:effectExtent l="19050" t="0" r="1371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E207C1" w:rsidRPr="00A84F26" w:rsidRDefault="00E207C1" w:rsidP="00DB7563">
      <w:pPr>
        <w:spacing w:before="120" w:after="6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ประเด็นยุทธศาสตร์คุ้มครองผู้บริโภคด้านบริการสุขภาพ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350"/>
        <w:gridCol w:w="1060"/>
        <w:gridCol w:w="1109"/>
        <w:gridCol w:w="1051"/>
        <w:gridCol w:w="2836"/>
      </w:tblGrid>
      <w:tr w:rsidR="0034721A" w:rsidRPr="00A84F26" w:rsidTr="002A6887">
        <w:trPr>
          <w:trHeight w:val="1033"/>
          <w:tblHeader/>
        </w:trPr>
        <w:tc>
          <w:tcPr>
            <w:tcW w:w="9406" w:type="dxa"/>
            <w:gridSpan w:val="5"/>
            <w:shd w:val="clear" w:color="auto" w:fill="DAEEF3" w:themeFill="accent5" w:themeFillTint="33"/>
            <w:vAlign w:val="bottom"/>
          </w:tcPr>
          <w:p w:rsidR="0034721A" w:rsidRPr="00A84F26" w:rsidRDefault="001F5863" w:rsidP="00005A6E">
            <w:pPr>
              <w:spacing w:after="120" w:line="240" w:lineRule="auto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="00005A6E"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="005F7D9F" w:rsidRPr="00A84F26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สถานบริการสุขภาพภาครัฐ ภาคเอกชน สถานประกอบการเพื่อสุขภาพ และ ผู้ประกอบโรคศิลปะ มีคุณภาพตามมาตรฐาน</w:t>
            </w:r>
          </w:p>
        </w:tc>
      </w:tr>
      <w:tr w:rsidR="008010CA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  <w:tblHeader/>
        </w:trPr>
        <w:tc>
          <w:tcPr>
            <w:tcW w:w="3350" w:type="dxa"/>
            <w:vMerge w:val="restart"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060" w:type="dxa"/>
            <w:vMerge w:val="restart"/>
            <w:vAlign w:val="center"/>
          </w:tcPr>
          <w:p w:rsidR="008010CA" w:rsidRPr="00A84F26" w:rsidRDefault="008010CA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96" w:type="dxa"/>
            <w:gridSpan w:val="3"/>
            <w:vAlign w:val="center"/>
          </w:tcPr>
          <w:p w:rsidR="008010CA" w:rsidRPr="00A84F26" w:rsidRDefault="008010CA" w:rsidP="000C7D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</w:t>
            </w:r>
            <w:r w:rsidR="002400F1" w:rsidRPr="00A84F26">
              <w:rPr>
                <w:rFonts w:ascii="TH SarabunPSK" w:hAnsi="TH SarabunPSK" w:cs="TH SarabunPSK"/>
                <w:b/>
                <w:bCs/>
                <w:cs/>
              </w:rPr>
              <w:t>ปี 255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="002400F1"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0C7DC4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8010CA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3"/>
          <w:tblHeader/>
        </w:trPr>
        <w:tc>
          <w:tcPr>
            <w:tcW w:w="3350" w:type="dxa"/>
            <w:vMerge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0" w:type="dxa"/>
            <w:vMerge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9" w:type="dxa"/>
          </w:tcPr>
          <w:p w:rsidR="008010CA" w:rsidRPr="00A84F26" w:rsidRDefault="008010CA" w:rsidP="0071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E0EAD" w:rsidRPr="00A84F26">
              <w:rPr>
                <w:rFonts w:ascii="TH SarabunPSK" w:hAnsi="TH SarabunPSK" w:cs="TH SarabunPSK"/>
                <w:b/>
                <w:bCs/>
                <w:cs/>
              </w:rPr>
              <w:t xml:space="preserve">ไตรมาส </w:t>
            </w:r>
            <w:r w:rsidR="00714AA9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051" w:type="dxa"/>
          </w:tcPr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836" w:type="dxa"/>
          </w:tcPr>
          <w:p w:rsidR="00F53B34" w:rsidRPr="00A84F26" w:rsidRDefault="003A77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="00F53B34"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42F9D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7"/>
        </w:trPr>
        <w:tc>
          <w:tcPr>
            <w:tcW w:w="3350" w:type="dxa"/>
          </w:tcPr>
          <w:p w:rsidR="00442F9D" w:rsidRPr="00A84F26" w:rsidRDefault="004B5171" w:rsidP="00A109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  <w:r w:rsidR="00442F9D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A109CE"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จำนวนสถานบริการสุขภาพภาครัฐได้รับการส่งเสริมพัฒนาคุณภาพตามมาตรฐานระบบบริการสุขภาพ</w:t>
            </w:r>
          </w:p>
        </w:tc>
        <w:tc>
          <w:tcPr>
            <w:tcW w:w="1060" w:type="dxa"/>
          </w:tcPr>
          <w:p w:rsidR="00081444" w:rsidRPr="00A84F26" w:rsidRDefault="00A109CE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10</w:t>
            </w:r>
            <w:r w:rsidR="00442F9D" w:rsidRPr="00A84F26">
              <w:rPr>
                <w:rFonts w:ascii="TH SarabunPSK" w:hAnsi="TH SarabunPSK" w:cs="TH SarabunPSK"/>
              </w:rPr>
              <w:t xml:space="preserve">0 </w:t>
            </w:r>
          </w:p>
          <w:p w:rsidR="00442F9D" w:rsidRPr="00A84F26" w:rsidRDefault="00442F9D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442F9D" w:rsidRPr="00A84F26" w:rsidRDefault="0013215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442F9D" w:rsidRPr="00A84F26" w:rsidRDefault="0013215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0D2DA9" w:rsidRDefault="00714AA9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กอง วศ  </w:t>
            </w:r>
            <w:r w:rsidR="00F81744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="00F81744"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 w:hint="cs"/>
                <w:cs/>
              </w:rPr>
              <w:t xml:space="preserve"> แห่ง</w:t>
            </w:r>
          </w:p>
          <w:p w:rsidR="00714AA9" w:rsidRDefault="00714AA9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กอง ส    </w:t>
            </w:r>
            <w:r w:rsidR="00F81744">
              <w:rPr>
                <w:rFonts w:ascii="TH SarabunPSK" w:hAnsi="TH SarabunPSK" w:cs="TH SarabunPSK"/>
              </w:rPr>
              <w:t>100</w:t>
            </w:r>
            <w:r>
              <w:rPr>
                <w:rFonts w:ascii="TH SarabunPSK" w:hAnsi="TH SarabunPSK" w:cs="TH SarabunPSK" w:hint="cs"/>
                <w:cs/>
              </w:rPr>
              <w:t xml:space="preserve"> แห่ง</w:t>
            </w:r>
          </w:p>
          <w:p w:rsidR="00714AA9" w:rsidRPr="00A84F26" w:rsidRDefault="00714AA9" w:rsidP="0042174E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 บ     2 แห่ง</w:t>
            </w:r>
          </w:p>
        </w:tc>
      </w:tr>
      <w:tr w:rsidR="00381209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3350" w:type="dxa"/>
          </w:tcPr>
          <w:p w:rsidR="00381209" w:rsidRPr="00A84F26" w:rsidRDefault="00381209" w:rsidP="00BA0AD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ร้อยละของสถานบริการสุขภาพภาครัฐผ่านเกณฑ์มาตรฐานระบบบริการสุขภาพ</w:t>
            </w:r>
          </w:p>
        </w:tc>
        <w:tc>
          <w:tcPr>
            <w:tcW w:w="1060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D0395A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="0042174E"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="0042174E"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381209" w:rsidRPr="00A84F26" w:rsidTr="00CC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24"/>
        </w:trPr>
        <w:tc>
          <w:tcPr>
            <w:tcW w:w="3350" w:type="dxa"/>
            <w:shd w:val="clear" w:color="auto" w:fill="F2DBDB" w:themeFill="accent2" w:themeFillTint="33"/>
          </w:tcPr>
          <w:p w:rsidR="00381209" w:rsidRPr="00A84F26" w:rsidRDefault="00381209" w:rsidP="00BA0AD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ร้อยละของสถานบริการสุขภาพภาคเอกชน (ในเขต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กทม.) ได้คุณภาพมาตรฐานตามเกณฑ์ที่กฎหมายกำหนด</w:t>
            </w:r>
          </w:p>
        </w:tc>
        <w:tc>
          <w:tcPr>
            <w:tcW w:w="1060" w:type="dxa"/>
            <w:shd w:val="clear" w:color="auto" w:fill="F2DBDB" w:themeFill="accent2" w:themeFillTint="33"/>
          </w:tcPr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A84F26">
              <w:rPr>
                <w:rFonts w:ascii="TH SarabunPSK" w:hAnsi="TH SarabunPSK" w:cs="TH SarabunPSK"/>
              </w:rPr>
              <w:t xml:space="preserve">100 </w:t>
            </w:r>
          </w:p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  <w:shd w:val="clear" w:color="auto" w:fill="F2DBDB" w:themeFill="accent2" w:themeFillTint="33"/>
          </w:tcPr>
          <w:p w:rsidR="00FD3913" w:rsidRDefault="00FD3913" w:rsidP="00453EF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</w:rPr>
            </w:pPr>
            <w:r>
              <w:rPr>
                <w:rFonts w:ascii="TH SarabunPSK" w:hAnsi="TH SarabunPSK" w:cs="TH SarabunPSK" w:hint="cs"/>
                <w:color w:val="0000CC"/>
                <w:cs/>
              </w:rPr>
              <w:t>ร้อยละ</w:t>
            </w:r>
          </w:p>
          <w:p w:rsidR="00FD3913" w:rsidRDefault="00FD3913" w:rsidP="00453EF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</w:rPr>
            </w:pPr>
            <w:r>
              <w:rPr>
                <w:rFonts w:ascii="TH SarabunPSK" w:hAnsi="TH SarabunPSK" w:cs="TH SarabunPSK"/>
                <w:color w:val="0000CC"/>
              </w:rPr>
              <w:t>100</w:t>
            </w:r>
          </w:p>
          <w:p w:rsidR="00453EF8" w:rsidRPr="0038605A" w:rsidRDefault="0041077B" w:rsidP="00453EF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</w:rPr>
            </w:pPr>
            <w:r>
              <w:rPr>
                <w:rFonts w:ascii="TH SarabunPSK" w:hAnsi="TH SarabunPSK" w:cs="TH SarabunPSK"/>
                <w:color w:val="0000CC"/>
              </w:rPr>
              <w:t>4</w:t>
            </w:r>
            <w:r w:rsidR="00453EF8" w:rsidRPr="0038605A">
              <w:rPr>
                <w:rFonts w:ascii="TH SarabunPSK" w:hAnsi="TH SarabunPSK" w:cs="TH SarabunPSK"/>
                <w:color w:val="0000CC"/>
              </w:rPr>
              <w:t>,484</w:t>
            </w:r>
          </w:p>
          <w:p w:rsidR="00453EF8" w:rsidRDefault="00453EF8" w:rsidP="00453EF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shd w:val="clear" w:color="auto" w:fill="F2DBDB" w:themeFill="accent2" w:themeFillTint="33"/>
          </w:tcPr>
          <w:p w:rsidR="00453EF8" w:rsidRDefault="00453EF8" w:rsidP="00453EF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1</w:t>
            </w:r>
            <w:r w:rsidR="0041077B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1 </w:t>
            </w:r>
            <w:r w:rsidRPr="006F2698">
              <w:rPr>
                <w:rFonts w:ascii="TH SarabunPSK" w:hAnsi="TH SarabunPSK" w:cs="TH SarabunPSK"/>
                <w:cs/>
              </w:rPr>
              <w:t>ของเป้าหมาย</w:t>
            </w:r>
          </w:p>
          <w:p w:rsidR="00381209" w:rsidRPr="00A84F26" w:rsidRDefault="00453EF8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 55</w:t>
            </w:r>
          </w:p>
        </w:tc>
      </w:tr>
      <w:tr w:rsidR="00381209" w:rsidRPr="00A84F26" w:rsidTr="0045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8"/>
        </w:trPr>
        <w:tc>
          <w:tcPr>
            <w:tcW w:w="3350" w:type="dxa"/>
            <w:shd w:val="clear" w:color="auto" w:fill="F2DBDB" w:themeFill="accent2" w:themeFillTint="33"/>
          </w:tcPr>
          <w:p w:rsidR="00381209" w:rsidRPr="00A84F26" w:rsidRDefault="00381209" w:rsidP="008E5C1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4. </w:t>
            </w:r>
            <w:r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จำนวนสถานประกอบการเพื่อสุขภาพที่ผ่านเกณฑ์มาตรฐาน</w:t>
            </w:r>
          </w:p>
        </w:tc>
        <w:tc>
          <w:tcPr>
            <w:tcW w:w="1060" w:type="dxa"/>
            <w:shd w:val="clear" w:color="auto" w:fill="F2DBDB" w:themeFill="accent2" w:themeFillTint="33"/>
          </w:tcPr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1,200 </w:t>
            </w:r>
          </w:p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  <w:shd w:val="clear" w:color="auto" w:fill="F2DBDB" w:themeFill="accent2" w:themeFillTint="33"/>
          </w:tcPr>
          <w:p w:rsidR="00381209" w:rsidRPr="00A84F26" w:rsidRDefault="00453EF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1,353</w:t>
            </w:r>
          </w:p>
        </w:tc>
        <w:tc>
          <w:tcPr>
            <w:tcW w:w="2836" w:type="dxa"/>
            <w:shd w:val="clear" w:color="auto" w:fill="F2DBDB" w:themeFill="accent2" w:themeFillTint="33"/>
          </w:tcPr>
          <w:p w:rsidR="00453EF8" w:rsidRDefault="00453EF8" w:rsidP="00453EF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112</w:t>
            </w:r>
            <w:r w:rsidRPr="006F2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>7</w:t>
            </w:r>
            <w:r w:rsidRPr="006F2698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381209" w:rsidRPr="00A84F26" w:rsidRDefault="00453EF8" w:rsidP="00453EF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ปี </w:t>
            </w:r>
            <w:r>
              <w:rPr>
                <w:rFonts w:ascii="TH SarabunPSK" w:hAnsi="TH SarabunPSK" w:cs="TH SarabunPSK"/>
              </w:rPr>
              <w:t>55</w:t>
            </w:r>
          </w:p>
        </w:tc>
      </w:tr>
    </w:tbl>
    <w:p w:rsidR="002A6887" w:rsidRPr="00A84F26" w:rsidRDefault="002A6887" w:rsidP="002A688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1070"/>
        <w:gridCol w:w="1257"/>
        <w:gridCol w:w="1083"/>
        <w:gridCol w:w="2924"/>
      </w:tblGrid>
      <w:tr w:rsidR="001F5863" w:rsidRPr="00A84F26" w:rsidTr="00DE79EE">
        <w:trPr>
          <w:trHeight w:val="1252"/>
          <w:tblHeader/>
        </w:trPr>
        <w:tc>
          <w:tcPr>
            <w:tcW w:w="9695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1F5863" w:rsidRPr="00A84F26" w:rsidRDefault="0052778C" w:rsidP="006A761C">
            <w:pPr>
              <w:spacing w:after="0" w:line="240" w:lineRule="auto"/>
              <w:rPr>
                <w:rFonts w:ascii="TH SarabunPSK" w:hAnsi="TH SarabunPSK" w:cs="TH SarabunPSK"/>
                <w:color w:val="000099"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>ผลผลิตที่ 1</w:t>
            </w:r>
            <w:r w:rsidRPr="00A84F26">
              <w:rPr>
                <w:rFonts w:ascii="TH SarabunPSK" w:hAnsi="TH SarabunPSK" w:cs="TH SarabunPSK"/>
                <w:color w:val="000099"/>
              </w:rPr>
              <w:t xml:space="preserve">  </w:t>
            </w:r>
            <w:r w:rsidR="00FE3279" w:rsidRPr="00A84F26">
              <w:rPr>
                <w:rFonts w:ascii="TH SarabunPSK" w:eastAsia="Times New Roman" w:hAnsi="TH SarabunPSK" w:cs="TH SarabunPSK"/>
                <w:color w:val="000099"/>
                <w:cs/>
              </w:rPr>
              <w:t>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</w:t>
            </w:r>
          </w:p>
        </w:tc>
      </w:tr>
      <w:tr w:rsidR="006A761C" w:rsidRPr="00A84F26" w:rsidTr="00DE79EE">
        <w:trPr>
          <w:trHeight w:val="288"/>
          <w:tblHeader/>
        </w:trPr>
        <w:tc>
          <w:tcPr>
            <w:tcW w:w="3361" w:type="dxa"/>
            <w:vMerge w:val="restart"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070" w:type="dxa"/>
            <w:vMerge w:val="restart"/>
            <w:vAlign w:val="center"/>
          </w:tcPr>
          <w:p w:rsidR="006A761C" w:rsidRPr="00A84F26" w:rsidRDefault="006A761C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5264" w:type="dxa"/>
            <w:gridSpan w:val="3"/>
            <w:vAlign w:val="center"/>
          </w:tcPr>
          <w:p w:rsidR="006A761C" w:rsidRPr="00A84F26" w:rsidRDefault="006E0EAD" w:rsidP="00AB22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0524E7">
              <w:rPr>
                <w:rFonts w:ascii="TH SarabunPSK" w:hAnsi="TH SarabunPSK" w:cs="TH SarabunPSK"/>
                <w:b/>
                <w:bCs/>
              </w:rPr>
              <w:t>8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6A761C" w:rsidRPr="00A84F26" w:rsidTr="00DE79EE">
        <w:trPr>
          <w:trHeight w:val="629"/>
          <w:tblHeader/>
        </w:trPr>
        <w:tc>
          <w:tcPr>
            <w:tcW w:w="3361" w:type="dxa"/>
            <w:vMerge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70" w:type="dxa"/>
            <w:vMerge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57" w:type="dxa"/>
          </w:tcPr>
          <w:p w:rsidR="006A761C" w:rsidRPr="00A84F26" w:rsidRDefault="006A761C" w:rsidP="00AB22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เป้าหมายไตรมาส </w:t>
            </w:r>
            <w:r w:rsidR="00AB2285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083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924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1444" w:rsidRPr="00A84F26" w:rsidTr="00746894">
        <w:trPr>
          <w:trHeight w:val="1294"/>
        </w:trPr>
        <w:tc>
          <w:tcPr>
            <w:tcW w:w="3361" w:type="dxa"/>
          </w:tcPr>
          <w:p w:rsidR="00081444" w:rsidRPr="00A84F26" w:rsidRDefault="00005A6E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5</w:t>
            </w:r>
            <w:r w:rsidR="00081444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จำนวนสถานบริการสุขภาพภาครัฐได้รับการส่งเสริมพัฒนาคุณภาพตามมาตรฐานงานสุขศึกษา</w:t>
            </w:r>
          </w:p>
        </w:tc>
        <w:tc>
          <w:tcPr>
            <w:tcW w:w="1070" w:type="dxa"/>
          </w:tcPr>
          <w:p w:rsidR="00081444" w:rsidRPr="00A84F26" w:rsidRDefault="0008144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1,000 </w:t>
            </w: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081444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-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081444" w:rsidRPr="00A84F26" w:rsidRDefault="0008144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83" w:type="dxa"/>
          </w:tcPr>
          <w:p w:rsidR="00081444" w:rsidRPr="005A5249" w:rsidRDefault="00FE3279" w:rsidP="00B22F2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5A5249" w:rsidRPr="005A5249">
              <w:rPr>
                <w:rFonts w:ascii="TH SarabunPSK" w:hAnsi="TH SarabunPSK" w:cs="TH SarabunPSK"/>
                <w:color w:val="0000CC"/>
              </w:rPr>
              <w:t>100</w:t>
            </w:r>
            <w:r w:rsidR="00B22F2C" w:rsidRPr="005A5249">
              <w:rPr>
                <w:rFonts w:ascii="TH SarabunPSK" w:hAnsi="TH SarabunPSK" w:cs="TH SarabunPSK" w:hint="cs"/>
                <w:color w:val="0000CC"/>
                <w:cs/>
              </w:rPr>
              <w:t xml:space="preserve"> </w:t>
            </w:r>
          </w:p>
          <w:p w:rsidR="00B87FC9" w:rsidRDefault="00B22F2C" w:rsidP="00B22F2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แห่ง</w:t>
            </w:r>
          </w:p>
          <w:p w:rsidR="00B22F2C" w:rsidRPr="00B87FC9" w:rsidRDefault="00B22F2C" w:rsidP="00B22F2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4" w:type="dxa"/>
          </w:tcPr>
          <w:p w:rsidR="00D0395A" w:rsidRDefault="00D0395A" w:rsidP="00B22F2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87FC9"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 w:rsidR="005A5249">
              <w:rPr>
                <w:rFonts w:ascii="TH SarabunPSK" w:hAnsi="TH SarabunPSK" w:cs="TH SarabunPSK"/>
              </w:rPr>
              <w:t>10</w:t>
            </w:r>
            <w:r w:rsidRPr="00B87FC9">
              <w:rPr>
                <w:rFonts w:ascii="TH SarabunPSK" w:hAnsi="TH SarabunPSK" w:cs="TH SarabunPSK" w:hint="cs"/>
                <w:cs/>
              </w:rPr>
              <w:t>.</w:t>
            </w:r>
            <w:r w:rsidR="005A5249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6F2698">
              <w:rPr>
                <w:rFonts w:ascii="TH SarabunPSK" w:hAnsi="TH SarabunPSK" w:cs="TH SarabunPSK"/>
                <w:cs/>
              </w:rPr>
              <w:t>ของเป้าหมาย</w:t>
            </w:r>
            <w:r>
              <w:rPr>
                <w:rFonts w:ascii="TH SarabunPSK" w:hAnsi="TH SarabunPSK" w:cs="TH SarabunPSK" w:hint="cs"/>
                <w:cs/>
              </w:rPr>
              <w:t>ปี 55</w:t>
            </w:r>
          </w:p>
          <w:p w:rsidR="006B2FDA" w:rsidRPr="00A84F26" w:rsidRDefault="006B2FDA" w:rsidP="00B22F2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ความก้าวหน้าโครงการ 50%</w:t>
            </w:r>
          </w:p>
        </w:tc>
      </w:tr>
      <w:tr w:rsidR="006A761C" w:rsidRPr="00A84F26" w:rsidTr="00746894">
        <w:trPr>
          <w:trHeight w:val="1844"/>
        </w:trPr>
        <w:tc>
          <w:tcPr>
            <w:tcW w:w="3361" w:type="dxa"/>
            <w:tcBorders>
              <w:bottom w:val="single" w:sz="4" w:space="0" w:color="auto"/>
            </w:tcBorders>
          </w:tcPr>
          <w:p w:rsidR="006A761C" w:rsidRPr="00A84F26" w:rsidRDefault="00005A6E" w:rsidP="00746894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</w:t>
            </w:r>
            <w:r w:rsidR="006A761C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จำนวนโครงการก่อสร้างของสถานบริการสุขภาพภาครัฐ ได้รับการส่งเสริม สนับสนุน</w:t>
            </w:r>
            <w:r w:rsidR="00FE3279"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พัฒนาคุณภาพมาตรฐานด้านอาคารและสภาพ</w:t>
            </w:r>
            <w:r w:rsidR="00A259DC" w:rsidRPr="00A84F26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แวดล้อม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6A761C" w:rsidRPr="00A84F26" w:rsidRDefault="006A761C" w:rsidP="0074689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190 </w:t>
            </w: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6A761C" w:rsidRPr="00A84F26" w:rsidRDefault="006F2698" w:rsidP="0074689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145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6A761C" w:rsidRDefault="006A761C" w:rsidP="0074689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  <w:p w:rsidR="006F2698" w:rsidRPr="006F2698" w:rsidRDefault="006F2698" w:rsidP="007468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A761C" w:rsidRPr="0038605A" w:rsidRDefault="00B85CF8" w:rsidP="007468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70C0"/>
              </w:rPr>
            </w:pPr>
            <w:r w:rsidRPr="0038605A">
              <w:rPr>
                <w:rFonts w:ascii="TH SarabunPSK" w:hAnsi="TH SarabunPSK" w:cs="TH SarabunPSK"/>
                <w:color w:val="0070C0"/>
              </w:rPr>
              <w:t>1</w:t>
            </w:r>
            <w:r w:rsidR="0038605A" w:rsidRPr="0038605A">
              <w:rPr>
                <w:rFonts w:ascii="TH SarabunPSK" w:hAnsi="TH SarabunPSK" w:cs="TH SarabunPSK"/>
                <w:color w:val="0070C0"/>
              </w:rPr>
              <w:t>62</w:t>
            </w:r>
            <w:r w:rsidR="00FE3279" w:rsidRPr="0038605A">
              <w:rPr>
                <w:rFonts w:ascii="TH SarabunPSK" w:hAnsi="TH SarabunPSK" w:cs="TH SarabunPSK"/>
                <w:color w:val="0070C0"/>
              </w:rPr>
              <w:t xml:space="preserve"> </w:t>
            </w:r>
          </w:p>
          <w:p w:rsidR="006A761C" w:rsidRPr="00A84F26" w:rsidRDefault="006A761C" w:rsidP="0074689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  <w:p w:rsidR="00A259DC" w:rsidRPr="00A84F26" w:rsidRDefault="00A259DC" w:rsidP="0074689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D0395A" w:rsidRDefault="0038605A" w:rsidP="00746894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D0395A"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85.3</w:t>
            </w:r>
            <w:r w:rsidR="00D0395A">
              <w:rPr>
                <w:rFonts w:ascii="TH SarabunPSK" w:hAnsi="TH SarabunPSK" w:cs="TH SarabunPSK"/>
              </w:rPr>
              <w:t xml:space="preserve"> </w:t>
            </w:r>
            <w:r w:rsidR="00D0395A" w:rsidRPr="006F2698">
              <w:rPr>
                <w:rFonts w:ascii="TH SarabunPSK" w:hAnsi="TH SarabunPSK" w:cs="TH SarabunPSK"/>
                <w:cs/>
              </w:rPr>
              <w:t>ของเป้าหมาย</w:t>
            </w:r>
            <w:r w:rsidR="00D0395A">
              <w:rPr>
                <w:rFonts w:ascii="TH SarabunPSK" w:hAnsi="TH SarabunPSK" w:cs="TH SarabunPSK" w:hint="cs"/>
                <w:cs/>
              </w:rPr>
              <w:t>ปี 55</w:t>
            </w:r>
          </w:p>
          <w:p w:rsidR="00EE05A7" w:rsidRPr="00A84F26" w:rsidRDefault="0038605A" w:rsidP="00746894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EE05A7"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6F2698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11</w:t>
            </w:r>
            <w:r w:rsidR="006F2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>7</w:t>
            </w:r>
            <w:r w:rsidR="00EE05A7" w:rsidRPr="006F2698">
              <w:rPr>
                <w:rFonts w:ascii="TH SarabunPSK" w:hAnsi="TH SarabunPSK" w:cs="TH SarabunPSK"/>
                <w:cs/>
              </w:rPr>
              <w:t xml:space="preserve"> ของ</w:t>
            </w:r>
            <w:r>
              <w:rPr>
                <w:rFonts w:ascii="TH SarabunPSK" w:hAnsi="TH SarabunPSK" w:cs="TH SarabunPSK" w:hint="cs"/>
                <w:cs/>
              </w:rPr>
              <w:t>เป้าหมาย</w:t>
            </w:r>
            <w:r w:rsidR="00EE05A7" w:rsidRPr="00A84F26">
              <w:rPr>
                <w:rFonts w:ascii="TH SarabunPSK" w:hAnsi="TH SarabunPSK" w:cs="TH SarabunPSK"/>
                <w:cs/>
              </w:rPr>
              <w:t>ไตรมาส</w:t>
            </w:r>
            <w:r w:rsidR="006F2698">
              <w:rPr>
                <w:rFonts w:ascii="TH SarabunPSK" w:hAnsi="TH SarabunPSK" w:cs="TH SarabunPSK" w:hint="cs"/>
                <w:cs/>
              </w:rPr>
              <w:t>3</w:t>
            </w:r>
          </w:p>
          <w:p w:rsidR="006A761C" w:rsidRPr="00A84F26" w:rsidRDefault="006A761C" w:rsidP="00746894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0F6214" w:rsidRPr="00A84F26" w:rsidTr="00746894">
        <w:trPr>
          <w:trHeight w:val="1511"/>
        </w:trPr>
        <w:tc>
          <w:tcPr>
            <w:tcW w:w="3361" w:type="dxa"/>
            <w:tcBorders>
              <w:top w:val="single" w:sz="4" w:space="0" w:color="auto"/>
            </w:tcBorders>
          </w:tcPr>
          <w:p w:rsidR="000F6214" w:rsidRPr="00A84F26" w:rsidRDefault="000F6214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lastRenderedPageBreak/>
              <w:t>7</w:t>
            </w:r>
            <w:r w:rsidRPr="00A84F26">
              <w:rPr>
                <w:rFonts w:ascii="TH SarabunPSK" w:hAnsi="TH SarabunPSK" w:cs="TH SarabunPSK"/>
                <w:cs/>
              </w:rPr>
              <w:t>. จำนวนสถานบริการสุขภาพภาครัฐ ได้รับการส่งเสริม สนับสนุน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และพัฒนาคุณภาพตามมาตรฐานด้านวิศวกรรมการแพทย์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500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0F6214" w:rsidRPr="00A84F26" w:rsidRDefault="00B22F2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  <w:r w:rsidR="000F6214" w:rsidRPr="00A84F26">
              <w:rPr>
                <w:rFonts w:ascii="TH SarabunPSK" w:hAnsi="TH SarabunPSK" w:cs="TH SarabunPSK"/>
              </w:rPr>
              <w:t xml:space="preserve">0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F6214" w:rsidRPr="0038605A" w:rsidRDefault="00111AE5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38605A">
              <w:rPr>
                <w:rFonts w:ascii="TH SarabunPSK" w:hAnsi="TH SarabunPSK" w:cs="TH SarabunPSK" w:hint="cs"/>
                <w:color w:val="FF0000"/>
                <w:cs/>
              </w:rPr>
              <w:t>3</w:t>
            </w:r>
            <w:r w:rsidR="00523A83">
              <w:rPr>
                <w:rFonts w:ascii="TH SarabunPSK" w:hAnsi="TH SarabunPSK" w:cs="TH SarabunPSK"/>
                <w:color w:val="FF0000"/>
              </w:rPr>
              <w:t>73</w:t>
            </w:r>
            <w:r w:rsidR="000F6214" w:rsidRPr="0038605A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:rsidR="00B87FC9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38605A" w:rsidRDefault="0038605A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D0395A"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523A83">
              <w:rPr>
                <w:rFonts w:ascii="TH SarabunPSK" w:hAnsi="TH SarabunPSK" w:cs="TH SarabunPSK"/>
              </w:rPr>
              <w:t>74</w:t>
            </w:r>
            <w:r w:rsidR="00D0395A" w:rsidRPr="006F2698">
              <w:rPr>
                <w:rFonts w:ascii="TH SarabunPSK" w:hAnsi="TH SarabunPSK" w:cs="TH SarabunPSK" w:hint="cs"/>
                <w:cs/>
              </w:rPr>
              <w:t>.</w:t>
            </w:r>
            <w:r w:rsidR="00523A83">
              <w:rPr>
                <w:rFonts w:ascii="TH SarabunPSK" w:hAnsi="TH SarabunPSK" w:cs="TH SarabunPSK"/>
              </w:rPr>
              <w:t>6</w:t>
            </w:r>
            <w:r w:rsidR="000524E7">
              <w:rPr>
                <w:rFonts w:ascii="TH SarabunPSK" w:hAnsi="TH SarabunPSK" w:cs="TH SarabunPSK"/>
              </w:rPr>
              <w:t xml:space="preserve"> </w:t>
            </w:r>
            <w:r w:rsidR="00D0395A" w:rsidRPr="006F2698">
              <w:rPr>
                <w:rFonts w:ascii="TH SarabunPSK" w:hAnsi="TH SarabunPSK" w:cs="TH SarabunPSK"/>
                <w:cs/>
              </w:rPr>
              <w:t>ของเป้าหมาย</w:t>
            </w:r>
          </w:p>
          <w:p w:rsidR="00D0395A" w:rsidRDefault="00D0395A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 55</w:t>
            </w:r>
          </w:p>
          <w:p w:rsidR="00523A83" w:rsidRDefault="0038605A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523A83">
              <w:rPr>
                <w:rFonts w:ascii="TH SarabunPSK" w:hAnsi="TH SarabunPSK" w:cs="TH SarabunPSK"/>
              </w:rPr>
              <w:t>93</w:t>
            </w:r>
            <w:r w:rsidR="00111AE5">
              <w:rPr>
                <w:rFonts w:ascii="TH SarabunPSK" w:hAnsi="TH SarabunPSK" w:cs="TH SarabunPSK" w:hint="cs"/>
                <w:cs/>
              </w:rPr>
              <w:t>.</w:t>
            </w:r>
            <w:r w:rsidR="00523A83">
              <w:rPr>
                <w:rFonts w:ascii="TH SarabunPSK" w:hAnsi="TH SarabunPSK" w:cs="TH SarabunPSK"/>
              </w:rPr>
              <w:t>2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 ของ</w:t>
            </w:r>
            <w:r w:rsidR="00523A83">
              <w:rPr>
                <w:rFonts w:ascii="TH SarabunPSK" w:hAnsi="TH SarabunPSK" w:cs="TH SarabunPSK" w:hint="cs"/>
                <w:cs/>
              </w:rPr>
              <w:t>เป้าหมาย</w:t>
            </w:r>
          </w:p>
          <w:p w:rsidR="000F6214" w:rsidRPr="00A84F26" w:rsidRDefault="006F2698" w:rsidP="000F621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0F6214" w:rsidRPr="00A84F26" w:rsidTr="00746894">
        <w:trPr>
          <w:trHeight w:val="1784"/>
        </w:trPr>
        <w:tc>
          <w:tcPr>
            <w:tcW w:w="3361" w:type="dxa"/>
          </w:tcPr>
          <w:p w:rsidR="000F6214" w:rsidRPr="00A84F26" w:rsidRDefault="000F6214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8</w:t>
            </w:r>
            <w:r w:rsidRPr="00A84F26">
              <w:rPr>
                <w:rFonts w:ascii="TH SarabunPSK" w:hAnsi="TH SarabunPSK" w:cs="TH SarabunPSK"/>
                <w:cs/>
              </w:rPr>
              <w:t>. จำนวนสถานบริการสุขภาพภาคเอกชน (ในเขต กทม.) ที่ได้รับการส่งเสริม ควบคุม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 xml:space="preserve">กำกับให้ได้คุณภาพมาตรฐานตามเกณฑ์ที่กฎหมายกำหนด </w:t>
            </w:r>
          </w:p>
        </w:tc>
        <w:tc>
          <w:tcPr>
            <w:tcW w:w="1070" w:type="dxa"/>
          </w:tcPr>
          <w:p w:rsidR="000F6214" w:rsidRPr="00A84F26" w:rsidRDefault="000F6214" w:rsidP="00FE327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4,000 </w:t>
            </w: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0F6214" w:rsidRPr="00A84F26" w:rsidRDefault="00B22F2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0F6214" w:rsidRPr="00A84F26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="000F6214" w:rsidRPr="00A84F26">
              <w:rPr>
                <w:rFonts w:ascii="TH SarabunPSK" w:hAnsi="TH SarabunPSK" w:cs="TH SarabunPSK"/>
              </w:rPr>
              <w:t>75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0F6214" w:rsidRPr="00A84F26" w:rsidRDefault="000F6214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</w:tcPr>
          <w:p w:rsidR="000F6214" w:rsidRPr="0038605A" w:rsidRDefault="000F6214" w:rsidP="008A656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0C7DC4">
              <w:rPr>
                <w:rFonts w:ascii="TH SarabunPSK" w:hAnsi="TH SarabunPSK" w:cs="TH SarabunPSK" w:hint="cs"/>
                <w:color w:val="0000CC"/>
                <w:cs/>
              </w:rPr>
              <w:t>4</w:t>
            </w:r>
            <w:r w:rsidR="0051751A" w:rsidRPr="0038605A">
              <w:rPr>
                <w:rFonts w:ascii="TH SarabunPSK" w:hAnsi="TH SarabunPSK" w:cs="TH SarabunPSK"/>
                <w:color w:val="0000CC"/>
              </w:rPr>
              <w:t>,</w:t>
            </w:r>
            <w:r w:rsidR="0038605A" w:rsidRPr="0038605A">
              <w:rPr>
                <w:rFonts w:ascii="TH SarabunPSK" w:hAnsi="TH SarabunPSK" w:cs="TH SarabunPSK"/>
                <w:color w:val="0000CC"/>
              </w:rPr>
              <w:t>484</w:t>
            </w:r>
          </w:p>
          <w:p w:rsidR="000F6214" w:rsidRDefault="000F6214" w:rsidP="008A65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D432F8" w:rsidRPr="00D432F8" w:rsidRDefault="00D432F8" w:rsidP="003A1D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24" w:type="dxa"/>
          </w:tcPr>
          <w:p w:rsidR="0038605A" w:rsidRDefault="0038605A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D0395A"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1</w:t>
            </w:r>
            <w:r w:rsidR="0041077B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2</w:t>
            </w:r>
            <w:r w:rsidR="00D0395A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>1</w:t>
            </w:r>
            <w:r w:rsidR="00D0395A">
              <w:rPr>
                <w:rFonts w:ascii="TH SarabunPSK" w:hAnsi="TH SarabunPSK" w:cs="TH SarabunPSK"/>
              </w:rPr>
              <w:t xml:space="preserve"> </w:t>
            </w:r>
            <w:r w:rsidR="00D0395A" w:rsidRPr="006F2698">
              <w:rPr>
                <w:rFonts w:ascii="TH SarabunPSK" w:hAnsi="TH SarabunPSK" w:cs="TH SarabunPSK"/>
                <w:cs/>
              </w:rPr>
              <w:t>ของเป้าหมาย</w:t>
            </w:r>
          </w:p>
          <w:p w:rsidR="00D0395A" w:rsidRDefault="00D0395A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 55</w:t>
            </w:r>
          </w:p>
          <w:p w:rsidR="000F6214" w:rsidRPr="00A84F26" w:rsidRDefault="0038605A" w:rsidP="0041077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1</w:t>
            </w:r>
            <w:r w:rsidR="0041077B"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/>
              </w:rPr>
              <w:t>2</w:t>
            </w:r>
            <w:r w:rsidR="008E7408">
              <w:rPr>
                <w:rFonts w:ascii="TH SarabunPSK" w:hAnsi="TH SarabunPSK" w:cs="TH SarabunPSK" w:hint="cs"/>
                <w:cs/>
              </w:rPr>
              <w:t>.</w:t>
            </w:r>
            <w:r w:rsidR="0041077B">
              <w:rPr>
                <w:rFonts w:ascii="TH SarabunPSK" w:hAnsi="TH SarabunPSK" w:cs="TH SarabunPSK"/>
              </w:rPr>
              <w:t>8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 ของ</w:t>
            </w:r>
            <w:r>
              <w:rPr>
                <w:rFonts w:ascii="TH SarabunPSK" w:hAnsi="TH SarabunPSK" w:cs="TH SarabunPSK" w:hint="cs"/>
                <w:cs/>
              </w:rPr>
              <w:t>เป่าหมาย</w:t>
            </w:r>
            <w:r w:rsidR="006F2698" w:rsidRPr="00A84F26">
              <w:rPr>
                <w:rFonts w:ascii="TH SarabunPSK" w:hAnsi="TH SarabunPSK" w:cs="TH SarabunPSK"/>
                <w:cs/>
              </w:rPr>
              <w:t>ไตรมาส</w:t>
            </w:r>
            <w:r w:rsidR="006F2698"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F25648" w:rsidRPr="00A84F26" w:rsidTr="00746894">
        <w:trPr>
          <w:trHeight w:val="1414"/>
        </w:trPr>
        <w:tc>
          <w:tcPr>
            <w:tcW w:w="3361" w:type="dxa"/>
          </w:tcPr>
          <w:p w:rsidR="00F25648" w:rsidRPr="00A84F26" w:rsidRDefault="00F25648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9</w:t>
            </w:r>
            <w:r w:rsidRPr="00A84F26">
              <w:rPr>
                <w:rFonts w:ascii="TH SarabunPSK" w:hAnsi="TH SarabunPSK" w:cs="TH SarabunPSK"/>
                <w:cs/>
              </w:rPr>
              <w:t>. จำนวน สาขา/ศาสตร์การประกอบโรคศิลปะที่ได้รับการส่งเสริม ควบคุม กำกับ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 xml:space="preserve">ให้ได้คุณภาพตามมาตรฐานการประกอบโรคศิลปะ </w:t>
            </w:r>
          </w:p>
        </w:tc>
        <w:tc>
          <w:tcPr>
            <w:tcW w:w="1070" w:type="dxa"/>
          </w:tcPr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11 </w:t>
            </w:r>
          </w:p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</w:tc>
        <w:tc>
          <w:tcPr>
            <w:tcW w:w="1257" w:type="dxa"/>
          </w:tcPr>
          <w:p w:rsidR="00F25648" w:rsidRPr="00A84F26" w:rsidRDefault="00B22F2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  <w:p w:rsidR="00F25648" w:rsidRPr="00A84F26" w:rsidRDefault="00F25648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</w:tcPr>
          <w:p w:rsidR="00F25648" w:rsidRPr="00A84F26" w:rsidRDefault="00F25648" w:rsidP="00F2564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</w:p>
          <w:p w:rsidR="00F25648" w:rsidRPr="00A84F26" w:rsidRDefault="00F25648" w:rsidP="00F2564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  <w:p w:rsidR="00F25648" w:rsidRPr="00A84F26" w:rsidRDefault="00F25648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4" w:type="dxa"/>
          </w:tcPr>
          <w:p w:rsidR="006F2698" w:rsidRDefault="00342D0C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8E7408">
              <w:rPr>
                <w:rFonts w:ascii="TH SarabunPSK" w:hAnsi="TH SarabunPSK" w:cs="TH SarabunPSK" w:hint="cs"/>
                <w:cs/>
              </w:rPr>
              <w:t>9.0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 ของเป้าหมาย</w:t>
            </w:r>
            <w:r w:rsidR="00D0395A">
              <w:rPr>
                <w:rFonts w:ascii="TH SarabunPSK" w:hAnsi="TH SarabunPSK" w:cs="TH SarabunPSK" w:hint="cs"/>
                <w:cs/>
              </w:rPr>
              <w:t>ปี 55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 </w:t>
            </w:r>
          </w:p>
          <w:p w:rsidR="00C976B7" w:rsidRDefault="00C976B7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8E7408">
              <w:rPr>
                <w:rFonts w:ascii="TH SarabunPSK" w:hAnsi="TH SarabunPSK" w:cs="TH SarabunPSK" w:hint="cs"/>
                <w:cs/>
              </w:rPr>
              <w:t>25.0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 ของ</w:t>
            </w:r>
            <w:r>
              <w:rPr>
                <w:rFonts w:ascii="TH SarabunPSK" w:hAnsi="TH SarabunPSK" w:cs="TH SarabunPSK" w:hint="cs"/>
                <w:cs/>
              </w:rPr>
              <w:t>เป้าหมาย</w:t>
            </w:r>
          </w:p>
          <w:p w:rsidR="006F2698" w:rsidRDefault="006F2698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F25648" w:rsidRPr="006B4637" w:rsidRDefault="006B4637" w:rsidP="0075320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B4637">
              <w:rPr>
                <w:rFonts w:ascii="TH SarabunPSK" w:hAnsi="TH SarabunPSK" w:cs="TH SarabunPSK"/>
                <w:b/>
                <w:bCs/>
                <w:cs/>
              </w:rPr>
              <w:t xml:space="preserve">ความก้าวหน้าโครงการ </w:t>
            </w:r>
            <w:r w:rsidR="00753209">
              <w:rPr>
                <w:rFonts w:ascii="TH SarabunPSK" w:hAnsi="TH SarabunPSK" w:cs="TH SarabunPSK" w:hint="cs"/>
                <w:b/>
                <w:bCs/>
                <w:cs/>
              </w:rPr>
              <w:t>40</w:t>
            </w:r>
            <w:r w:rsidRPr="006B463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B4637">
              <w:rPr>
                <w:rFonts w:ascii="TH SarabunPSK" w:hAnsi="TH SarabunPSK" w:cs="TH SarabunPSK"/>
                <w:b/>
                <w:bCs/>
                <w:cs/>
              </w:rPr>
              <w:t>%</w:t>
            </w:r>
          </w:p>
        </w:tc>
      </w:tr>
      <w:tr w:rsidR="00EC3A63" w:rsidRPr="00A84F26" w:rsidTr="00746894">
        <w:trPr>
          <w:trHeight w:val="747"/>
        </w:trPr>
        <w:tc>
          <w:tcPr>
            <w:tcW w:w="3361" w:type="dxa"/>
            <w:shd w:val="clear" w:color="auto" w:fill="EAF1DD" w:themeFill="accent3" w:themeFillTint="33"/>
          </w:tcPr>
          <w:p w:rsidR="00EC3A63" w:rsidRPr="00A84F26" w:rsidRDefault="00EC3A63" w:rsidP="0032373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10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จำนวนกิจกรรมการส่งเสริมคุ้มครองด้านบริการสุขภาพ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C3A63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257" w:type="dxa"/>
            <w:shd w:val="clear" w:color="auto" w:fill="EAF1DD" w:themeFill="accent3" w:themeFillTint="33"/>
          </w:tcPr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083" w:type="dxa"/>
            <w:shd w:val="clear" w:color="auto" w:fill="EAF1DD" w:themeFill="accent3" w:themeFillTint="33"/>
          </w:tcPr>
          <w:p w:rsidR="008E7408" w:rsidRPr="00A84F26" w:rsidRDefault="00EC3A63" w:rsidP="008E740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8E7408"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8E7408" w:rsidP="008E7408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924" w:type="dxa"/>
            <w:shd w:val="clear" w:color="auto" w:fill="EAF1DD" w:themeFill="accent3" w:themeFillTint="33"/>
          </w:tcPr>
          <w:p w:rsidR="00EC3A63" w:rsidRPr="00A84F26" w:rsidRDefault="008E7408" w:rsidP="0016475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 100</w:t>
            </w:r>
            <w:r w:rsidR="00C976B7">
              <w:rPr>
                <w:rFonts w:ascii="TH SarabunPSK" w:hAnsi="TH SarabunPSK" w:cs="TH SarabunPSK"/>
              </w:rPr>
              <w:t xml:space="preserve"> </w:t>
            </w:r>
            <w:r w:rsidR="00C976B7">
              <w:rPr>
                <w:rFonts w:ascii="TH SarabunPSK" w:hAnsi="TH SarabunPSK" w:cs="TH SarabunPSK" w:hint="cs"/>
                <w:cs/>
              </w:rPr>
              <w:t xml:space="preserve">ของเป้าหมายปี </w:t>
            </w:r>
            <w:r w:rsidR="00C976B7">
              <w:rPr>
                <w:rFonts w:ascii="TH SarabunPSK" w:hAnsi="TH SarabunPSK" w:cs="TH SarabunPSK"/>
              </w:rPr>
              <w:t>55</w:t>
            </w:r>
          </w:p>
        </w:tc>
      </w:tr>
      <w:tr w:rsidR="00164758" w:rsidRPr="00A84F26" w:rsidTr="00746894">
        <w:trPr>
          <w:trHeight w:val="1423"/>
        </w:trPr>
        <w:tc>
          <w:tcPr>
            <w:tcW w:w="3361" w:type="dxa"/>
          </w:tcPr>
          <w:p w:rsidR="00164758" w:rsidRPr="00A84F26" w:rsidRDefault="00164758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11.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จำนวนสถานประกอบการเพื่อสุขภาพได้รับการส่งเสริม สนับสนุน พัฒนา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คุณภาพมาตรฐานตามที่กำหนด</w:t>
            </w:r>
          </w:p>
        </w:tc>
        <w:tc>
          <w:tcPr>
            <w:tcW w:w="1070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1,200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164758" w:rsidRPr="00A84F26" w:rsidRDefault="00B22F2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920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83" w:type="dxa"/>
          </w:tcPr>
          <w:p w:rsidR="00164758" w:rsidRPr="00B272DB" w:rsidRDefault="007478BE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CC"/>
              </w:rPr>
            </w:pPr>
            <w:r w:rsidRPr="00B272DB">
              <w:rPr>
                <w:rFonts w:ascii="TH SarabunPSK" w:hAnsi="TH SarabunPSK" w:cs="TH SarabunPSK" w:hint="cs"/>
                <w:color w:val="0000CC"/>
                <w:cs/>
              </w:rPr>
              <w:t>1,3</w:t>
            </w:r>
            <w:r w:rsidR="00B272DB" w:rsidRPr="00B272DB">
              <w:rPr>
                <w:rFonts w:ascii="TH SarabunPSK" w:hAnsi="TH SarabunPSK" w:cs="TH SarabunPSK"/>
                <w:color w:val="0000CC"/>
              </w:rPr>
              <w:t>53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164758" w:rsidRPr="00A84F26" w:rsidRDefault="00164758" w:rsidP="007478B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4" w:type="dxa"/>
          </w:tcPr>
          <w:p w:rsidR="00441AE3" w:rsidRDefault="00C976B7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7478BE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12</w:t>
            </w:r>
            <w:r w:rsidR="006F2698" w:rsidRPr="006F2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>7</w:t>
            </w:r>
            <w:r w:rsidR="006F2698" w:rsidRPr="006F2698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6F2698" w:rsidRDefault="006F2698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ปี </w:t>
            </w:r>
            <w:r w:rsidR="00D0395A">
              <w:rPr>
                <w:rFonts w:ascii="TH SarabunPSK" w:hAnsi="TH SarabunPSK" w:cs="TH SarabunPSK"/>
              </w:rPr>
              <w:t>55</w:t>
            </w:r>
          </w:p>
          <w:p w:rsidR="00C976B7" w:rsidRDefault="00C976B7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-ร้อยละ </w:t>
            </w:r>
            <w:r>
              <w:rPr>
                <w:rFonts w:ascii="TH SarabunPSK" w:hAnsi="TH SarabunPSK" w:cs="TH SarabunPSK"/>
              </w:rPr>
              <w:t>136.2</w:t>
            </w:r>
            <w:r>
              <w:rPr>
                <w:rFonts w:ascii="TH SarabunPSK" w:hAnsi="TH SarabunPSK" w:cs="TH SarabunPSK" w:hint="cs"/>
                <w:cs/>
              </w:rPr>
              <w:t xml:space="preserve"> ของเป้าหมาย</w:t>
            </w:r>
          </w:p>
          <w:p w:rsidR="00C976B7" w:rsidRDefault="00C976B7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</w:t>
            </w:r>
          </w:p>
          <w:p w:rsidR="00164758" w:rsidRPr="00C976B7" w:rsidRDefault="00C976B7" w:rsidP="00C976B7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C976B7">
              <w:rPr>
                <w:rFonts w:ascii="TH SarabunPSK" w:hAnsi="TH SarabunPSK" w:cs="TH SarabunPSK" w:hint="cs"/>
                <w:cs/>
              </w:rPr>
              <w:t>มีสถานประกอบการรายใหม่เพิ่มขึ้น</w:t>
            </w:r>
          </w:p>
        </w:tc>
      </w:tr>
      <w:tr w:rsidR="00FE3279" w:rsidRPr="00DE79EE" w:rsidTr="00746894">
        <w:trPr>
          <w:trHeight w:val="1504"/>
        </w:trPr>
        <w:tc>
          <w:tcPr>
            <w:tcW w:w="3361" w:type="dxa"/>
          </w:tcPr>
          <w:p w:rsidR="00FE3279" w:rsidRPr="00DE79EE" w:rsidRDefault="00005A6E" w:rsidP="00775765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  <w:r w:rsidRPr="00DE79EE">
              <w:rPr>
                <w:rFonts w:ascii="TH SarabunPSK" w:hAnsi="TH SarabunPSK" w:cs="TH SarabunPSK"/>
                <w:color w:val="FF0000"/>
              </w:rPr>
              <w:t>12</w:t>
            </w:r>
            <w:r w:rsidR="00FE3279" w:rsidRPr="00DE79EE">
              <w:rPr>
                <w:rFonts w:ascii="TH SarabunPSK" w:hAnsi="TH SarabunPSK" w:cs="TH SarabunPSK"/>
                <w:color w:val="FF0000"/>
                <w:cs/>
              </w:rPr>
              <w:t xml:space="preserve">. </w:t>
            </w:r>
            <w:r w:rsidR="00323738" w:rsidRPr="00DE79EE">
              <w:rPr>
                <w:rFonts w:ascii="TH SarabunPSK" w:eastAsia="Times New Roman" w:hAnsi="TH SarabunPSK" w:cs="TH SarabunPSK"/>
                <w:color w:val="FF0000"/>
                <w:cs/>
              </w:rPr>
              <w:t>จำนวนสถานบริการสุขภาพที่ได้รับการส่งเสริม สนับสนุน</w:t>
            </w:r>
            <w:r w:rsidR="00323738" w:rsidRPr="00DE79EE">
              <w:rPr>
                <w:rFonts w:ascii="TH SarabunPSK" w:eastAsia="Times New Roman" w:hAnsi="TH SarabunPSK" w:cs="TH SarabunPSK"/>
                <w:color w:val="FF0000"/>
              </w:rPr>
              <w:t xml:space="preserve"> </w:t>
            </w:r>
            <w:r w:rsidR="00323738" w:rsidRPr="00DE79EE">
              <w:rPr>
                <w:rFonts w:ascii="TH SarabunPSK" w:eastAsia="Times New Roman" w:hAnsi="TH SarabunPSK" w:cs="TH SarabunPSK"/>
                <w:color w:val="FF0000"/>
                <w:cs/>
              </w:rPr>
              <w:t>และพัฒนาระบบบริการสุขภาพให้มีมาตรฐานสากล</w:t>
            </w:r>
          </w:p>
        </w:tc>
        <w:tc>
          <w:tcPr>
            <w:tcW w:w="1070" w:type="dxa"/>
          </w:tcPr>
          <w:p w:rsidR="00323738" w:rsidRPr="00DE79EE" w:rsidRDefault="00323738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E79EE">
              <w:rPr>
                <w:rFonts w:ascii="TH SarabunPSK" w:hAnsi="TH SarabunPSK" w:cs="TH SarabunPSK"/>
                <w:color w:val="FF0000"/>
              </w:rPr>
              <w:t>7</w:t>
            </w:r>
            <w:r w:rsidR="00FE3279" w:rsidRPr="00DE79EE">
              <w:rPr>
                <w:rFonts w:ascii="TH SarabunPSK" w:hAnsi="TH SarabunPSK" w:cs="TH SarabunPSK"/>
                <w:color w:val="FF0000"/>
              </w:rPr>
              <w:t xml:space="preserve">0 </w:t>
            </w:r>
          </w:p>
          <w:p w:rsidR="00FE3279" w:rsidRPr="00DE79EE" w:rsidRDefault="00FE3279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E79EE">
              <w:rPr>
                <w:rFonts w:ascii="TH SarabunPSK" w:hAnsi="TH SarabunPSK" w:cs="TH SarabunPSK"/>
                <w:color w:val="FF0000"/>
                <w:cs/>
              </w:rPr>
              <w:t>แห่ง</w:t>
            </w:r>
          </w:p>
        </w:tc>
        <w:tc>
          <w:tcPr>
            <w:tcW w:w="1257" w:type="dxa"/>
          </w:tcPr>
          <w:p w:rsidR="00FE3279" w:rsidRPr="00DE79EE" w:rsidRDefault="00B22F2C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E79EE">
              <w:rPr>
                <w:rFonts w:ascii="TH SarabunPSK" w:hAnsi="TH SarabunPSK" w:cs="TH SarabunPSK"/>
                <w:color w:val="FF0000"/>
              </w:rPr>
              <w:t>5</w:t>
            </w:r>
            <w:r w:rsidR="00EC3A63" w:rsidRPr="00DE79EE">
              <w:rPr>
                <w:rFonts w:ascii="TH SarabunPSK" w:hAnsi="TH SarabunPSK" w:cs="TH SarabunPSK"/>
                <w:color w:val="FF0000"/>
              </w:rPr>
              <w:t>0</w:t>
            </w:r>
          </w:p>
          <w:p w:rsidR="00EC3A63" w:rsidRPr="00DE79EE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DE79EE">
              <w:rPr>
                <w:rFonts w:ascii="TH SarabunPSK" w:hAnsi="TH SarabunPSK" w:cs="TH SarabunPSK"/>
                <w:color w:val="FF0000"/>
                <w:cs/>
              </w:rPr>
              <w:t>แห่ง</w:t>
            </w:r>
          </w:p>
          <w:p w:rsidR="00FE3279" w:rsidRPr="00DE79EE" w:rsidRDefault="00FE3279" w:rsidP="00775765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083" w:type="dxa"/>
          </w:tcPr>
          <w:p w:rsidR="00FE3279" w:rsidRPr="00DE79EE" w:rsidRDefault="00FE3279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DE79EE">
              <w:rPr>
                <w:rFonts w:ascii="TH SarabunPSK" w:hAnsi="TH SarabunPSK" w:cs="TH SarabunPSK"/>
                <w:color w:val="FF0000"/>
              </w:rPr>
              <w:t xml:space="preserve"> </w:t>
            </w:r>
            <w:r w:rsidR="000F6214" w:rsidRPr="00DE79EE">
              <w:rPr>
                <w:rFonts w:ascii="TH SarabunPSK" w:hAnsi="TH SarabunPSK" w:cs="TH SarabunPSK"/>
                <w:color w:val="FF0000"/>
              </w:rPr>
              <w:t>n/a</w:t>
            </w:r>
          </w:p>
        </w:tc>
        <w:tc>
          <w:tcPr>
            <w:tcW w:w="2924" w:type="dxa"/>
          </w:tcPr>
          <w:p w:rsidR="00FE3279" w:rsidRPr="00DE79EE" w:rsidRDefault="00FE3279" w:rsidP="00EF00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E79EE">
              <w:rPr>
                <w:rFonts w:ascii="TH SarabunPSK" w:hAnsi="TH SarabunPSK" w:cs="TH SarabunPSK"/>
                <w:b/>
                <w:bCs/>
                <w:color w:val="FF0000"/>
              </w:rPr>
              <w:t xml:space="preserve"> </w:t>
            </w:r>
            <w:r w:rsidR="0085618A" w:rsidRPr="00DE79EE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ความก้าวหน้าโครงการ </w:t>
            </w:r>
            <w:r w:rsidR="00EF007B" w:rsidRPr="00DE79EE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  <w:r w:rsidR="005841DE" w:rsidRPr="00DE79EE">
              <w:rPr>
                <w:rFonts w:ascii="TH SarabunPSK" w:hAnsi="TH SarabunPSK" w:cs="TH SarabunPSK"/>
                <w:b/>
                <w:bCs/>
                <w:color w:val="FF0000"/>
              </w:rPr>
              <w:t>5</w:t>
            </w:r>
            <w:r w:rsidR="0085618A" w:rsidRPr="00DE79EE">
              <w:rPr>
                <w:rFonts w:ascii="TH SarabunPSK" w:hAnsi="TH SarabunPSK" w:cs="TH SarabunPSK"/>
                <w:b/>
                <w:bCs/>
                <w:color w:val="FF0000"/>
              </w:rPr>
              <w:t xml:space="preserve"> </w:t>
            </w:r>
            <w:r w:rsidR="0085618A" w:rsidRPr="00DE79EE">
              <w:rPr>
                <w:rFonts w:ascii="TH SarabunPSK" w:hAnsi="TH SarabunPSK" w:cs="TH SarabunPSK"/>
                <w:b/>
                <w:bCs/>
                <w:color w:val="FF0000"/>
                <w:cs/>
              </w:rPr>
              <w:t>%</w:t>
            </w:r>
          </w:p>
          <w:p w:rsidR="00342D0C" w:rsidRPr="00DE79EE" w:rsidRDefault="00342D0C" w:rsidP="00EF007B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  <w:r w:rsidRPr="00DE79EE">
              <w:rPr>
                <w:rFonts w:ascii="TH SarabunPSK" w:hAnsi="TH SarabunPSK" w:cs="TH SarabunPSK" w:hint="cs"/>
                <w:color w:val="FF0000"/>
                <w:cs/>
              </w:rPr>
              <w:t>ไม่ได้รับรายงาน</w:t>
            </w:r>
          </w:p>
        </w:tc>
      </w:tr>
      <w:tr w:rsidR="00323738" w:rsidRPr="00B22F2C" w:rsidTr="00746894">
        <w:trPr>
          <w:trHeight w:val="332"/>
        </w:trPr>
        <w:tc>
          <w:tcPr>
            <w:tcW w:w="3361" w:type="dxa"/>
          </w:tcPr>
          <w:p w:rsidR="00323738" w:rsidRPr="00B22F2C" w:rsidRDefault="00005A6E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22F2C">
              <w:rPr>
                <w:rFonts w:ascii="TH SarabunPSK" w:hAnsi="TH SarabunPSK" w:cs="TH SarabunPSK"/>
              </w:rPr>
              <w:t>13</w:t>
            </w:r>
            <w:r w:rsidR="00203D80" w:rsidRPr="00B22F2C">
              <w:rPr>
                <w:rFonts w:ascii="TH SarabunPSK" w:hAnsi="TH SarabunPSK" w:cs="TH SarabunPSK"/>
              </w:rPr>
              <w:t xml:space="preserve">. </w:t>
            </w:r>
            <w:r w:rsidR="00203D80" w:rsidRPr="00B22F2C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ที่ได้รับการส่งเสริมพัฒนาให้มีมาตรฐานการบริการสร้างเสริมและบำบัดรักษาสุขภาพแบบองค์รวม</w:t>
            </w:r>
          </w:p>
        </w:tc>
        <w:tc>
          <w:tcPr>
            <w:tcW w:w="1070" w:type="dxa"/>
          </w:tcPr>
          <w:p w:rsidR="00323738" w:rsidRPr="00B22F2C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B22F2C">
              <w:rPr>
                <w:rFonts w:ascii="TH SarabunPSK" w:hAnsi="TH SarabunPSK" w:cs="TH SarabunPSK"/>
              </w:rPr>
              <w:t>30</w:t>
            </w:r>
          </w:p>
          <w:p w:rsidR="00203D80" w:rsidRPr="00B22F2C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B22F2C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323738" w:rsidRPr="00B22F2C" w:rsidRDefault="00B22F2C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B22F2C">
              <w:rPr>
                <w:rFonts w:ascii="TH SarabunPSK" w:hAnsi="TH SarabunPSK" w:cs="TH SarabunPSK"/>
              </w:rPr>
              <w:t>2</w:t>
            </w:r>
            <w:r w:rsidR="00EC3A63" w:rsidRPr="00B22F2C">
              <w:rPr>
                <w:rFonts w:ascii="TH SarabunPSK" w:hAnsi="TH SarabunPSK" w:cs="TH SarabunPSK"/>
              </w:rPr>
              <w:t>0</w:t>
            </w:r>
          </w:p>
          <w:p w:rsidR="00EC3A63" w:rsidRPr="00B22F2C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B22F2C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83" w:type="dxa"/>
          </w:tcPr>
          <w:p w:rsidR="00323738" w:rsidRPr="005E2364" w:rsidRDefault="000F6214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5E2364">
              <w:rPr>
                <w:rFonts w:ascii="TH SarabunPSK" w:hAnsi="TH SarabunPSK" w:cs="TH SarabunPSK"/>
                <w:color w:val="FF0000"/>
              </w:rPr>
              <w:t>n/a</w:t>
            </w:r>
          </w:p>
        </w:tc>
        <w:tc>
          <w:tcPr>
            <w:tcW w:w="2924" w:type="dxa"/>
          </w:tcPr>
          <w:p w:rsidR="00323738" w:rsidRPr="00342D0C" w:rsidRDefault="00342D0C" w:rsidP="00342D0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342D0C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="0085618A" w:rsidRPr="00342D0C">
              <w:rPr>
                <w:rFonts w:ascii="TH SarabunPSK" w:hAnsi="TH SarabunPSK" w:cs="TH SarabunPSK"/>
                <w:b/>
                <w:bCs/>
                <w:cs/>
              </w:rPr>
              <w:t xml:space="preserve">ความก้าวหน้าโครงการ </w:t>
            </w:r>
            <w:r w:rsidR="00E77090" w:rsidRPr="00342D0C">
              <w:rPr>
                <w:rFonts w:ascii="TH SarabunPSK" w:hAnsi="TH SarabunPSK" w:cs="TH SarabunPSK"/>
                <w:b/>
                <w:bCs/>
              </w:rPr>
              <w:t>50</w:t>
            </w:r>
            <w:r w:rsidR="0085618A" w:rsidRPr="00342D0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5618A" w:rsidRPr="00342D0C">
              <w:rPr>
                <w:rFonts w:ascii="TH SarabunPSK" w:hAnsi="TH SarabunPSK" w:cs="TH SarabunPSK"/>
                <w:b/>
                <w:bCs/>
                <w:cs/>
              </w:rPr>
              <w:t>%</w:t>
            </w:r>
          </w:p>
          <w:p w:rsidR="00E77090" w:rsidRPr="005E2364" w:rsidRDefault="00E77090" w:rsidP="005E2364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5E2364">
              <w:rPr>
                <w:rFonts w:ascii="TH SarabunPSK" w:hAnsi="TH SarabunPSK" w:cs="TH SarabunPSK"/>
                <w:cs/>
              </w:rPr>
              <w:t>ขณะนี้อยู่ระหว่าง</w:t>
            </w:r>
            <w:r w:rsidRPr="005E2364">
              <w:rPr>
                <w:rFonts w:ascii="TH SarabunPSK" w:hAnsi="TH SarabunPSK" w:cs="TH SarabunPSK" w:hint="cs"/>
                <w:cs/>
              </w:rPr>
              <w:t xml:space="preserve">สรุปจำนวน </w:t>
            </w:r>
            <w:r w:rsidRPr="005E2364">
              <w:rPr>
                <w:rFonts w:ascii="TH SarabunPSK" w:hAnsi="TH SarabunPSK" w:cs="TH SarabunPSK"/>
                <w:cs/>
              </w:rPr>
              <w:t>รพ.</w:t>
            </w:r>
            <w:r w:rsidRPr="005E2364">
              <w:rPr>
                <w:rFonts w:ascii="TH SarabunPSK" w:hAnsi="TH SarabunPSK" w:cs="TH SarabunPSK" w:hint="cs"/>
                <w:cs/>
              </w:rPr>
              <w:t>ที่</w:t>
            </w:r>
            <w:r w:rsidRPr="005E2364">
              <w:rPr>
                <w:rFonts w:ascii="TH SarabunPSK" w:hAnsi="TH SarabunPSK" w:cs="TH SarabunPSK"/>
                <w:cs/>
              </w:rPr>
              <w:t>เข้าร่วมโครงการ</w:t>
            </w:r>
            <w:r w:rsidRPr="005E2364">
              <w:rPr>
                <w:rFonts w:ascii="TH SarabunPSK" w:hAnsi="TH SarabunPSK" w:cs="TH SarabunPSK" w:hint="cs"/>
                <w:cs/>
              </w:rPr>
              <w:t>ฯ  โดยจะตรวจประเมินมาตรฐาน</w:t>
            </w:r>
            <w:r w:rsidRPr="005E2364">
              <w:rPr>
                <w:rFonts w:ascii="TH SarabunPSK" w:eastAsia="Times New Roman" w:hAnsi="TH SarabunPSK" w:cs="TH SarabunPSK"/>
                <w:cs/>
              </w:rPr>
              <w:t>การบริการสร้างเสริมและบำบัดรักษาสุขภาพแบบองค์รวม</w:t>
            </w:r>
            <w:r w:rsidR="005E2364" w:rsidRPr="005E236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5E2364">
              <w:rPr>
                <w:rFonts w:ascii="TH SarabunPSK" w:hAnsi="TH SarabunPSK" w:cs="TH SarabunPSK" w:hint="cs"/>
                <w:cs/>
              </w:rPr>
              <w:t>เดือน ก.ค.55</w:t>
            </w:r>
          </w:p>
        </w:tc>
      </w:tr>
      <w:tr w:rsidR="00323738" w:rsidRPr="00A84F26" w:rsidTr="00746894">
        <w:trPr>
          <w:trHeight w:val="1170"/>
        </w:trPr>
        <w:tc>
          <w:tcPr>
            <w:tcW w:w="3361" w:type="dxa"/>
            <w:tcBorders>
              <w:bottom w:val="single" w:sz="4" w:space="0" w:color="auto"/>
            </w:tcBorders>
          </w:tcPr>
          <w:p w:rsidR="00323738" w:rsidRPr="00A84F26" w:rsidRDefault="00203D80" w:rsidP="00005A6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lastRenderedPageBreak/>
              <w:t>1</w:t>
            </w:r>
            <w:r w:rsidR="00005A6E" w:rsidRPr="00A84F26">
              <w:rPr>
                <w:rFonts w:ascii="TH SarabunPSK" w:hAnsi="TH SarabunPSK" w:cs="TH SarabunPSK"/>
              </w:rPr>
              <w:t>4</w:t>
            </w:r>
            <w:r w:rsidRPr="00A84F26">
              <w:rPr>
                <w:rFonts w:ascii="TH SarabunPSK" w:hAnsi="TH SarabunPSK" w:cs="TH SarabunPSK"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จำนวนผลงานการวิจัย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พัฒนาองค์ความรู้ และ เทคโนโลยีด้านระบบสนับสนุนบริการสุขภาพ</w:t>
            </w:r>
            <w:r w:rsidR="0036798F">
              <w:rPr>
                <w:rFonts w:ascii="TH SarabunPSK" w:hAnsi="TH SarabunPSK" w:cs="TH SarabunPSK"/>
              </w:rPr>
              <w:t>*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23738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</w:t>
            </w:r>
          </w:p>
          <w:p w:rsidR="00203D80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23738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-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23738" w:rsidRPr="00A84F26" w:rsidRDefault="000F6214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323738" w:rsidRDefault="00164758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827BE7">
              <w:rPr>
                <w:rFonts w:ascii="TH SarabunPSK" w:hAnsi="TH SarabunPSK" w:cs="TH SarabunPSK" w:hint="cs"/>
                <w:cs/>
              </w:rPr>
              <w:t>4</w:t>
            </w:r>
            <w:r w:rsidRPr="00A84F26">
              <w:rPr>
                <w:rFonts w:ascii="TH SarabunPSK" w:hAnsi="TH SarabunPSK" w:cs="TH SarabunPSK"/>
              </w:rPr>
              <w:t>0</w:t>
            </w:r>
            <w:r w:rsidR="0085618A" w:rsidRPr="00A84F26">
              <w:rPr>
                <w:rFonts w:ascii="TH SarabunPSK" w:hAnsi="TH SarabunPSK" w:cs="TH SarabunPSK"/>
              </w:rPr>
              <w:t xml:space="preserve"> </w:t>
            </w:r>
            <w:r w:rsidR="0085618A" w:rsidRPr="00A84F26">
              <w:rPr>
                <w:rFonts w:ascii="TH SarabunPSK" w:hAnsi="TH SarabunPSK" w:cs="TH SarabunPSK"/>
                <w:cs/>
              </w:rPr>
              <w:t>%</w:t>
            </w:r>
          </w:p>
          <w:p w:rsidR="00E463E6" w:rsidRDefault="00E463E6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วศ </w:t>
            </w:r>
            <w:r w:rsidR="0036798F"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เรื่อง </w:t>
            </w:r>
            <w:r>
              <w:rPr>
                <w:rFonts w:ascii="TH SarabunPSK" w:hAnsi="TH SarabunPSK" w:cs="TH SarabunPSK"/>
              </w:rPr>
              <w:t>= 47</w:t>
            </w:r>
            <w:r>
              <w:rPr>
                <w:rFonts w:ascii="TH SarabunPSK" w:hAnsi="TH SarabunPSK" w:cs="TH SarabunPSK" w:hint="cs"/>
                <w:cs/>
              </w:rPr>
              <w:t>%</w:t>
            </w:r>
          </w:p>
          <w:p w:rsidR="00E463E6" w:rsidRPr="00A84F26" w:rsidRDefault="00E463E6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สช 1 เรื่อง </w:t>
            </w:r>
            <w:r>
              <w:rPr>
                <w:rFonts w:ascii="TH SarabunPSK" w:hAnsi="TH SarabunPSK" w:cs="TH SarabunPSK"/>
              </w:rPr>
              <w:t>=</w:t>
            </w:r>
            <w:r w:rsidR="003B6A80">
              <w:rPr>
                <w:rFonts w:ascii="TH SarabunPSK" w:hAnsi="TH SarabunPSK" w:cs="TH SarabunPSK"/>
              </w:rPr>
              <w:t xml:space="preserve">  40</w:t>
            </w:r>
          </w:p>
        </w:tc>
      </w:tr>
    </w:tbl>
    <w:p w:rsidR="0036798F" w:rsidRDefault="0036798F" w:rsidP="0036798F">
      <w:pPr>
        <w:spacing w:after="0" w:line="240" w:lineRule="auto"/>
        <w:rPr>
          <w:rFonts w:ascii="TH SarabunPSK" w:eastAsia="Times New Roman" w:hAnsi="TH SarabunPSK" w:cs="TH SarabunPSK" w:hint="cs"/>
          <w:sz w:val="28"/>
          <w:szCs w:val="28"/>
          <w:cs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* องค์ความรู้ 6 เรื่อง </w:t>
      </w:r>
      <w:r w:rsidR="00DE79EE">
        <w:rPr>
          <w:rFonts w:ascii="TH SarabunPSK" w:eastAsia="Times New Roman" w:hAnsi="TH SarabunPSK" w:cs="TH SarabunPSK" w:hint="cs"/>
          <w:sz w:val="28"/>
          <w:szCs w:val="28"/>
          <w:cs/>
        </w:rPr>
        <w:t>ได้แก่</w:t>
      </w:r>
    </w:p>
    <w:p w:rsidR="00402B01" w:rsidRPr="0036798F" w:rsidRDefault="00753209" w:rsidP="0036798F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36798F">
        <w:rPr>
          <w:rFonts w:ascii="TH SarabunPSK" w:eastAsia="Times New Roman" w:hAnsi="TH SarabunPSK" w:cs="TH SarabunPSK" w:hint="cs"/>
          <w:sz w:val="28"/>
          <w:szCs w:val="28"/>
          <w:cs/>
        </w:rPr>
        <w:t>1.</w:t>
      </w:r>
      <w:r w:rsidRPr="0036798F">
        <w:rPr>
          <w:rFonts w:ascii="TH SarabunPSK" w:eastAsia="Times New Roman" w:hAnsi="TH SarabunPSK" w:cs="TH SarabunPSK"/>
          <w:sz w:val="28"/>
          <w:szCs w:val="28"/>
          <w:cs/>
        </w:rPr>
        <w:t xml:space="preserve"> ศึกษาความเหมาะสมของวัสดุและตำแหน่งติดตั้งผนังเพื่อลดการสะท้อนความถี่เสียงจากเครื่องมือแพทย์ในงานทันตกรรมของโรงพยาบาลทั่วไป และโรงพยาบาลศูนย์ ในเขตความรับผิดชอบของศูนย์วิศวกรรมการแพทย์ที่ </w:t>
      </w:r>
      <w:r w:rsidRPr="0036798F">
        <w:rPr>
          <w:rFonts w:ascii="TH SarabunPSK" w:eastAsia="Times New Roman" w:hAnsi="TH SarabunPSK" w:cs="TH SarabunPSK"/>
          <w:sz w:val="28"/>
          <w:szCs w:val="28"/>
        </w:rPr>
        <w:t>3 (</w:t>
      </w:r>
      <w:r w:rsidRPr="0036798F">
        <w:rPr>
          <w:rFonts w:ascii="TH SarabunPSK" w:eastAsia="Times New Roman" w:hAnsi="TH SarabunPSK" w:cs="TH SarabunPSK"/>
          <w:sz w:val="28"/>
          <w:szCs w:val="28"/>
          <w:cs/>
        </w:rPr>
        <w:t>นครสวรรค์</w:t>
      </w:r>
      <w:r w:rsidRPr="0036798F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)</w:t>
      </w:r>
    </w:p>
    <w:p w:rsidR="00753209" w:rsidRPr="0036798F" w:rsidRDefault="00753209" w:rsidP="0036798F">
      <w:pPr>
        <w:spacing w:after="0" w:line="240" w:lineRule="auto"/>
        <w:rPr>
          <w:rFonts w:ascii="TH SarabunPSK" w:eastAsia="Times New Roman" w:hAnsi="TH SarabunPSK" w:cs="TH SarabunPSK" w:hint="cs"/>
          <w:sz w:val="28"/>
          <w:szCs w:val="28"/>
        </w:rPr>
      </w:pPr>
      <w:r w:rsidRPr="0036798F">
        <w:rPr>
          <w:rFonts w:ascii="TH SarabunPSK" w:eastAsia="Times New Roman" w:hAnsi="TH SarabunPSK" w:cs="TH SarabunPSK"/>
          <w:sz w:val="28"/>
          <w:szCs w:val="28"/>
        </w:rPr>
        <w:t xml:space="preserve">2. </w:t>
      </w:r>
      <w:r w:rsidRPr="0036798F">
        <w:rPr>
          <w:rFonts w:ascii="TH SarabunPSK" w:eastAsia="Times New Roman" w:hAnsi="TH SarabunPSK" w:cs="TH SarabunPSK"/>
          <w:sz w:val="28"/>
          <w:szCs w:val="28"/>
          <w:cs/>
        </w:rPr>
        <w:t>โครงการศึกษาและพัฒนาเสถียรภาพระบบสำรองกำลังไฟฟ้าเพื่อเพิ่มประสิทธิภาพการให้บริการสุขภาพในโรงพยาบาล</w:t>
      </w:r>
      <w:r w:rsidRPr="0036798F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36798F">
        <w:rPr>
          <w:rFonts w:ascii="TH SarabunPSK" w:eastAsia="Times New Roman" w:hAnsi="TH SarabunPSK" w:cs="TH SarabunPSK" w:hint="cs"/>
          <w:sz w:val="28"/>
          <w:szCs w:val="28"/>
          <w:cs/>
        </w:rPr>
        <w:t>(วศ.ขอนแก่น)</w:t>
      </w:r>
    </w:p>
    <w:p w:rsidR="00753209" w:rsidRPr="0036798F" w:rsidRDefault="00753209" w:rsidP="0036798F">
      <w:pPr>
        <w:spacing w:after="0" w:line="240" w:lineRule="auto"/>
        <w:rPr>
          <w:rFonts w:ascii="TH SarabunPSK" w:eastAsia="Times New Roman" w:hAnsi="TH SarabunPSK" w:cs="TH SarabunPSK" w:hint="cs"/>
          <w:sz w:val="28"/>
          <w:szCs w:val="28"/>
        </w:rPr>
      </w:pPr>
      <w:r w:rsidRPr="0036798F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3. </w:t>
      </w:r>
      <w:r w:rsidRPr="0036798F">
        <w:rPr>
          <w:rFonts w:ascii="TH SarabunPSK" w:eastAsia="Times New Roman" w:hAnsi="TH SarabunPSK" w:cs="TH SarabunPSK"/>
          <w:sz w:val="28"/>
          <w:szCs w:val="28"/>
          <w:cs/>
        </w:rPr>
        <w:t>โครงการศึกษาผลการเพิ่มประสิทธิภาพระบบป้องกันฟ้าผ่าเสาสามเหลี่ยมวิทยุคมนาคม โดยวิธีเจาะกราวน์ลึก 30 เมตร</w:t>
      </w:r>
      <w:r w:rsidRPr="0036798F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(วศ.ขอนแก่น)</w:t>
      </w:r>
    </w:p>
    <w:p w:rsidR="00753209" w:rsidRPr="0036798F" w:rsidRDefault="00753209" w:rsidP="0036798F">
      <w:pPr>
        <w:spacing w:after="0" w:line="240" w:lineRule="auto"/>
        <w:rPr>
          <w:rFonts w:ascii="TH SarabunPSK" w:eastAsia="Times New Roman" w:hAnsi="TH SarabunPSK" w:cs="TH SarabunPSK" w:hint="cs"/>
          <w:sz w:val="28"/>
          <w:szCs w:val="28"/>
        </w:rPr>
      </w:pPr>
      <w:r w:rsidRPr="0036798F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4. </w:t>
      </w:r>
      <w:r w:rsidRPr="0036798F">
        <w:rPr>
          <w:rFonts w:ascii="TH SarabunPSK" w:eastAsia="Times New Roman" w:hAnsi="TH SarabunPSK" w:cs="TH SarabunPSK"/>
          <w:sz w:val="28"/>
          <w:szCs w:val="28"/>
          <w:cs/>
        </w:rPr>
        <w:t>โครงการวิจัยพัฒนารูปแบบด้านวิศวกรรการแพทย์</w:t>
      </w:r>
      <w:r w:rsidRPr="0036798F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="0036798F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2 เรื่อง </w:t>
      </w:r>
      <w:r w:rsidRPr="0036798F">
        <w:rPr>
          <w:rFonts w:ascii="TH SarabunPSK" w:eastAsia="Times New Roman" w:hAnsi="TH SarabunPSK" w:cs="TH SarabunPSK" w:hint="cs"/>
          <w:sz w:val="28"/>
          <w:szCs w:val="28"/>
          <w:cs/>
        </w:rPr>
        <w:t>(วศ)</w:t>
      </w:r>
    </w:p>
    <w:p w:rsidR="00753209" w:rsidRPr="0036798F" w:rsidRDefault="00753209" w:rsidP="0036798F">
      <w:pPr>
        <w:spacing w:after="0" w:line="240" w:lineRule="auto"/>
        <w:rPr>
          <w:rFonts w:ascii="TH SarabunPSK" w:eastAsia="Times New Roman" w:hAnsi="TH SarabunPSK" w:cs="TH SarabunPSK" w:hint="cs"/>
          <w:sz w:val="28"/>
          <w:szCs w:val="28"/>
        </w:rPr>
      </w:pPr>
      <w:r w:rsidRPr="0036798F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5. </w:t>
      </w:r>
      <w:r w:rsidRPr="0036798F">
        <w:rPr>
          <w:rFonts w:ascii="TH SarabunPSK" w:eastAsia="Times New Roman" w:hAnsi="TH SarabunPSK" w:cs="TH SarabunPSK"/>
          <w:sz w:val="28"/>
          <w:szCs w:val="28"/>
          <w:cs/>
        </w:rPr>
        <w:t>โครงการวิจัยพัฒนารูปแบบการบริหารจัดการโรงพยาบาลส่งเสริมสุขภาพตำบลด้วยหลัก 3 ก.ของการสาธารณสุขมูลฐาน</w:t>
      </w:r>
      <w:r w:rsidRPr="0036798F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(สช)</w:t>
      </w:r>
    </w:p>
    <w:p w:rsidR="009A09E1" w:rsidRPr="00A84F26" w:rsidRDefault="009A09E1" w:rsidP="0036798F">
      <w:pPr>
        <w:spacing w:before="240" w:after="12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ประเด็นยุทธศาสตร์เสริมสร้างการมีส่วนร่วมในการพัฒนาพฤติกรรมสุขภาพของประชาชน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9A09E1" w:rsidRPr="00A84F26" w:rsidTr="0016627E">
        <w:trPr>
          <w:trHeight w:val="646"/>
          <w:tblHeader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9A09E1" w:rsidRPr="00A84F26" w:rsidRDefault="00D406C5" w:rsidP="00005A6E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Pr="00A84F26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="006F42D6" w:rsidRPr="00A84F26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ประชาชนสามารถพึ่งตนเองด้านสุขภาพได้และระบบสุขภาพภาคประชาชนมีความเข้มแข็ง</w:t>
            </w:r>
          </w:p>
        </w:tc>
      </w:tr>
      <w:tr w:rsidR="00C823C7" w:rsidRPr="00A84F26" w:rsidTr="00110864">
        <w:trPr>
          <w:trHeight w:val="269"/>
          <w:tblHeader/>
        </w:trPr>
        <w:tc>
          <w:tcPr>
            <w:tcW w:w="3352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131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25395"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23" w:type="dxa"/>
            <w:gridSpan w:val="3"/>
            <w:vAlign w:val="center"/>
          </w:tcPr>
          <w:p w:rsidR="00C823C7" w:rsidRPr="00A84F26" w:rsidRDefault="00625395" w:rsidP="000C7D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0C7DC4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404547" w:rsidRPr="00A84F26" w:rsidTr="00110864">
        <w:trPr>
          <w:trHeight w:val="533"/>
          <w:tblHeader/>
        </w:trPr>
        <w:tc>
          <w:tcPr>
            <w:tcW w:w="3352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Align w:val="center"/>
          </w:tcPr>
          <w:p w:rsidR="00404547" w:rsidRPr="00A84F26" w:rsidRDefault="00404547" w:rsidP="00407F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เป้าหมายไตรมาส </w:t>
            </w:r>
            <w:r w:rsidR="00407FA7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125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667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09E1" w:rsidRPr="00A84F26" w:rsidTr="00091A9C">
        <w:trPr>
          <w:trHeight w:val="581"/>
        </w:trPr>
        <w:tc>
          <w:tcPr>
            <w:tcW w:w="3352" w:type="dxa"/>
          </w:tcPr>
          <w:p w:rsidR="009A09E1" w:rsidRPr="00A84F26" w:rsidRDefault="006F42D6" w:rsidP="00091A9C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1</w:t>
            </w:r>
            <w:r w:rsidR="00005A6E" w:rsidRPr="00A84F26">
              <w:rPr>
                <w:rFonts w:ascii="TH SarabunPSK" w:eastAsia="Times New Roman" w:hAnsi="TH SarabunPSK" w:cs="TH SarabunPSK"/>
              </w:rPr>
              <w:t>5</w:t>
            </w:r>
            <w:r w:rsidR="009A09E1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 xml:space="preserve">ร้อยละของกลุ่มเด็กและเยาวชนอายุ </w:t>
            </w:r>
            <w:r w:rsidRPr="00A84F26">
              <w:rPr>
                <w:rFonts w:ascii="TH SarabunPSK" w:eastAsia="Times New Roman" w:hAnsi="TH SarabunPSK" w:cs="TH SarabunPSK"/>
              </w:rPr>
              <w:t xml:space="preserve">6-15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ปี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ในสถานศึกษามีพฤติกรรมสุขภาพตามแนวทางสุขบัญญัติแห่งชาติ</w:t>
            </w:r>
          </w:p>
        </w:tc>
        <w:tc>
          <w:tcPr>
            <w:tcW w:w="1131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  <w:cs/>
              </w:rPr>
              <w:t>7</w:t>
            </w:r>
            <w:r w:rsidR="00067708" w:rsidRPr="00A84F26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1131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5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AA5A93" w:rsidRPr="00A84F26" w:rsidRDefault="006B4637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D406C5" w:rsidRPr="00A84F26" w:rsidTr="00404547">
        <w:trPr>
          <w:trHeight w:val="751"/>
        </w:trPr>
        <w:tc>
          <w:tcPr>
            <w:tcW w:w="3352" w:type="dxa"/>
          </w:tcPr>
          <w:p w:rsidR="00D406C5" w:rsidRPr="00A84F26" w:rsidRDefault="00005A6E" w:rsidP="00091A9C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16</w:t>
            </w:r>
            <w:r w:rsidR="00D406C5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 xml:space="preserve">ร้อยละของประชาชนกลุ่มเป้าหมายอายุ 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15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ปีขึ้นไปมีพฤติกรรมในการดูแลสุขภาพที่ถูกต้อง</w:t>
            </w:r>
          </w:p>
        </w:tc>
        <w:tc>
          <w:tcPr>
            <w:tcW w:w="1131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D406C5" w:rsidRPr="00A84F26" w:rsidRDefault="006F42D6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7</w:t>
            </w:r>
            <w:r w:rsidR="00D406C5" w:rsidRPr="00A84F26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1131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5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4247A2" w:rsidRPr="00A84F26" w:rsidRDefault="006B4637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6F42D6" w:rsidRPr="00A84F26" w:rsidTr="006F42D6">
        <w:trPr>
          <w:trHeight w:val="808"/>
        </w:trPr>
        <w:tc>
          <w:tcPr>
            <w:tcW w:w="3352" w:type="dxa"/>
          </w:tcPr>
          <w:p w:rsidR="006F42D6" w:rsidRPr="00A84F26" w:rsidRDefault="00005A6E" w:rsidP="00091A9C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</w:rPr>
              <w:t>17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ร้อยละของหมู่บ้านมีการจัดการด้านสุขภาพตามเกณฑ์มาตรฐาน</w:t>
            </w:r>
          </w:p>
        </w:tc>
        <w:tc>
          <w:tcPr>
            <w:tcW w:w="1131" w:type="dxa"/>
          </w:tcPr>
          <w:p w:rsidR="006F42D6" w:rsidRPr="00A84F26" w:rsidRDefault="006F42D6" w:rsidP="006F42D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6F42D6" w:rsidRPr="00A84F26" w:rsidRDefault="006F42D6" w:rsidP="006F42D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31" w:type="dxa"/>
          </w:tcPr>
          <w:p w:rsidR="006F42D6" w:rsidRPr="00A84F26" w:rsidRDefault="00EC3A63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6F42D6" w:rsidRPr="00A84F26" w:rsidRDefault="000F6214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6F42D6" w:rsidRPr="00A84F26" w:rsidRDefault="006B4637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</w:tbl>
    <w:p w:rsidR="00DE79EE" w:rsidRDefault="00DE79EE" w:rsidP="000F621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DE79EE" w:rsidRDefault="00DE79E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:rsidR="00EE05A7" w:rsidRPr="00A84F26" w:rsidRDefault="00EE05A7" w:rsidP="000F62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D406C5" w:rsidRPr="00A84F26" w:rsidTr="0016627E">
        <w:trPr>
          <w:trHeight w:val="898"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D406C5" w:rsidRPr="00A84F26" w:rsidRDefault="00D406C5" w:rsidP="00714AA9">
            <w:pPr>
              <w:spacing w:after="0" w:line="240" w:lineRule="auto"/>
              <w:rPr>
                <w:rFonts w:ascii="TH SarabunPSK" w:hAnsi="TH SarabunPSK" w:cs="TH SarabunPSK"/>
                <w:color w:val="000099"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ผลผลิตที่ </w:t>
            </w:r>
            <w:r w:rsidR="006F42D6" w:rsidRPr="00A84F26">
              <w:rPr>
                <w:rFonts w:ascii="TH SarabunPSK" w:hAnsi="TH SarabunPSK" w:cs="TH SarabunPSK"/>
                <w:b/>
                <w:bCs/>
                <w:color w:val="000099"/>
              </w:rPr>
              <w:t>2</w:t>
            </w: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  </w:t>
            </w:r>
            <w:r w:rsidRPr="00A84F26">
              <w:rPr>
                <w:rFonts w:ascii="TH SarabunPSK" w:hAnsi="TH SarabunPSK" w:cs="TH SarabunPSK"/>
                <w:color w:val="000099"/>
                <w:cs/>
              </w:rPr>
              <w:t>ประชาชนกลุ่มเป้าหมายได้รับการถ่ายทอดความรู้ด้านสุขภาพ เพื่อนำไปสู่การปรับเปลี่ยนพฤติกรรมสุขภาพ</w:t>
            </w:r>
            <w:r w:rsidR="000E2B1A" w:rsidRPr="00A84F26">
              <w:rPr>
                <w:rFonts w:ascii="TH SarabunPSK" w:hAnsi="TH SarabunPSK" w:cs="TH SarabunPSK"/>
                <w:color w:val="000099"/>
              </w:rPr>
              <w:t xml:space="preserve">  </w:t>
            </w:r>
          </w:p>
        </w:tc>
      </w:tr>
      <w:tr w:rsidR="00B22F2C" w:rsidRPr="00A84F26" w:rsidTr="00A93395">
        <w:trPr>
          <w:trHeight w:val="269"/>
          <w:tblHeader/>
        </w:trPr>
        <w:tc>
          <w:tcPr>
            <w:tcW w:w="3352" w:type="dxa"/>
            <w:vMerge w:val="restart"/>
            <w:vAlign w:val="center"/>
          </w:tcPr>
          <w:p w:rsidR="00B22F2C" w:rsidRPr="00A84F26" w:rsidRDefault="00B22F2C" w:rsidP="00A93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131" w:type="dxa"/>
            <w:vMerge w:val="restart"/>
            <w:vAlign w:val="center"/>
          </w:tcPr>
          <w:p w:rsidR="00B22F2C" w:rsidRPr="00A84F26" w:rsidRDefault="00B22F2C" w:rsidP="00A93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23" w:type="dxa"/>
            <w:gridSpan w:val="3"/>
            <w:vAlign w:val="center"/>
          </w:tcPr>
          <w:p w:rsidR="00B22F2C" w:rsidRPr="00A84F26" w:rsidRDefault="00B22F2C" w:rsidP="000C7D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0C7DC4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B22F2C" w:rsidRPr="00A84F26" w:rsidTr="00A93395">
        <w:trPr>
          <w:trHeight w:val="533"/>
          <w:tblHeader/>
        </w:trPr>
        <w:tc>
          <w:tcPr>
            <w:tcW w:w="3352" w:type="dxa"/>
            <w:vMerge/>
            <w:vAlign w:val="center"/>
          </w:tcPr>
          <w:p w:rsidR="00B22F2C" w:rsidRPr="00A84F26" w:rsidRDefault="00B22F2C" w:rsidP="00A9339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Merge/>
            <w:vAlign w:val="center"/>
          </w:tcPr>
          <w:p w:rsidR="00B22F2C" w:rsidRPr="00A84F26" w:rsidRDefault="00B22F2C" w:rsidP="00A9339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Align w:val="center"/>
          </w:tcPr>
          <w:p w:rsidR="00B22F2C" w:rsidRPr="00A84F26" w:rsidRDefault="00B22F2C" w:rsidP="00111A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เป้าหมายไตรมาส </w:t>
            </w:r>
            <w:r w:rsidR="00111AE5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125" w:type="dxa"/>
            <w:vAlign w:val="center"/>
          </w:tcPr>
          <w:p w:rsidR="00B22F2C" w:rsidRPr="00A84F26" w:rsidRDefault="00B22F2C" w:rsidP="00A93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667" w:type="dxa"/>
            <w:vAlign w:val="center"/>
          </w:tcPr>
          <w:p w:rsidR="00B22F2C" w:rsidRPr="00A84F26" w:rsidRDefault="00B22F2C" w:rsidP="00A93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B22F2C" w:rsidRPr="00A84F26" w:rsidRDefault="00B22F2C" w:rsidP="00A933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09E1" w:rsidRPr="00A84F26" w:rsidTr="005E1D72">
        <w:trPr>
          <w:trHeight w:val="1456"/>
        </w:trPr>
        <w:tc>
          <w:tcPr>
            <w:tcW w:w="3352" w:type="dxa"/>
          </w:tcPr>
          <w:p w:rsidR="00A0498D" w:rsidRPr="00A84F26" w:rsidRDefault="00A0498D" w:rsidP="00A0498D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  <w:cs/>
              </w:rPr>
              <w:t>1</w:t>
            </w:r>
            <w:r w:rsidR="00005A6E" w:rsidRPr="00A84F26">
              <w:rPr>
                <w:rFonts w:ascii="TH SarabunPSK" w:eastAsia="Times New Roman" w:hAnsi="TH SarabunPSK" w:cs="TH SarabunPSK"/>
              </w:rPr>
              <w:t>8</w:t>
            </w:r>
            <w:r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จำนวนกลุ่มเด็กและเยาวชนอายุ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9A09E1" w:rsidRPr="00A84F26" w:rsidRDefault="006F42D6" w:rsidP="00A0498D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6-15 </w:t>
            </w:r>
            <w:r w:rsidRPr="00A84F26">
              <w:rPr>
                <w:rFonts w:ascii="TH SarabunPSK" w:hAnsi="TH SarabunPSK" w:cs="TH SarabunPSK"/>
                <w:cs/>
              </w:rPr>
              <w:t>ปี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ในสถานศึกษาที่ได้รับการส่งเสริมมีพฤติกรรมสุขภาพตามแนวทางสุขบัญญัติแห่งชาติ</w:t>
            </w:r>
          </w:p>
        </w:tc>
        <w:tc>
          <w:tcPr>
            <w:tcW w:w="1131" w:type="dxa"/>
          </w:tcPr>
          <w:p w:rsidR="009A09E1" w:rsidRPr="00A84F26" w:rsidRDefault="006F42D6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61,600</w:t>
            </w:r>
          </w:p>
          <w:p w:rsidR="006F42D6" w:rsidRPr="00A84F26" w:rsidRDefault="006F42D6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2134B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42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9A09E1" w:rsidRPr="00A84F26" w:rsidTr="00A0498D">
        <w:trPr>
          <w:trHeight w:val="1159"/>
        </w:trPr>
        <w:tc>
          <w:tcPr>
            <w:tcW w:w="3352" w:type="dxa"/>
          </w:tcPr>
          <w:p w:rsidR="009A09E1" w:rsidRPr="00A84F26" w:rsidRDefault="00005A6E" w:rsidP="009A09E1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19</w:t>
            </w:r>
            <w:r w:rsidR="009A09E1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จำนวนประชาชนกลุ่มเป้าหมายอายุ</w:t>
            </w:r>
            <w:r w:rsidR="00A0498D" w:rsidRPr="00A84F26">
              <w:rPr>
                <w:rFonts w:ascii="TH SarabunPSK" w:eastAsia="Times New Roman" w:hAnsi="TH SarabunPSK" w:cs="TH SarabunPSK"/>
              </w:rPr>
              <w:t xml:space="preserve"> 15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ปีขึ้นไปที่ได้รับการส่งเสริมมีพฤติกรรมในการดูแลสุขภาพที่ถูกต้อง</w:t>
            </w:r>
          </w:p>
        </w:tc>
        <w:tc>
          <w:tcPr>
            <w:tcW w:w="1131" w:type="dxa"/>
          </w:tcPr>
          <w:p w:rsidR="009A09E1" w:rsidRPr="00A84F26" w:rsidRDefault="00A0498D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246,400</w:t>
            </w:r>
          </w:p>
          <w:p w:rsidR="00A0498D" w:rsidRPr="00A84F26" w:rsidRDefault="00A0498D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9A09E1" w:rsidRPr="00A84F26" w:rsidRDefault="009A09E1" w:rsidP="009A09E1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A6D50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45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A0498D" w:rsidRPr="00A84F26" w:rsidTr="00005A6E">
        <w:trPr>
          <w:trHeight w:val="1168"/>
        </w:trPr>
        <w:tc>
          <w:tcPr>
            <w:tcW w:w="3352" w:type="dxa"/>
          </w:tcPr>
          <w:p w:rsidR="00A0498D" w:rsidRPr="00A84F26" w:rsidRDefault="00005A6E" w:rsidP="009A09E1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20</w:t>
            </w:r>
            <w:r w:rsidR="00A0498D" w:rsidRPr="00A84F26">
              <w:rPr>
                <w:rFonts w:ascii="TH SarabunPSK" w:hAnsi="TH SarabunPSK" w:cs="TH SarabunPSK"/>
              </w:rPr>
              <w:t xml:space="preserve">.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ร้อยละของกลุ่มเป้าหมายที่ได้รับการถ่ายทอดความรู้ที่จำเป็นในการดูแลสุขภาพ</w:t>
            </w:r>
          </w:p>
        </w:tc>
        <w:tc>
          <w:tcPr>
            <w:tcW w:w="1131" w:type="dxa"/>
          </w:tcPr>
          <w:p w:rsidR="00005A6E" w:rsidRPr="00A84F26" w:rsidRDefault="00005A6E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A0498D" w:rsidRPr="00A84F26" w:rsidRDefault="00005A6E" w:rsidP="00005A6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1131" w:type="dxa"/>
          </w:tcPr>
          <w:p w:rsidR="00A0498D" w:rsidRPr="00A84F26" w:rsidRDefault="00EC3A63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A0498D" w:rsidRPr="00A84F26" w:rsidRDefault="000F6214" w:rsidP="009A09E1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A0498D" w:rsidRPr="00A84F26" w:rsidRDefault="0085618A" w:rsidP="006B463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6B4637">
              <w:rPr>
                <w:rFonts w:ascii="TH SarabunPSK" w:hAnsi="TH SarabunPSK" w:cs="TH SarabunPSK"/>
              </w:rPr>
              <w:t>4</w:t>
            </w:r>
            <w:r w:rsidR="005F7C93" w:rsidRPr="00A84F26">
              <w:rPr>
                <w:rFonts w:ascii="TH SarabunPSK" w:hAnsi="TH SarabunPSK" w:cs="TH SarabunPSK"/>
              </w:rPr>
              <w:t>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</w:tbl>
    <w:p w:rsidR="00402B01" w:rsidRDefault="00402B01" w:rsidP="000F621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618A" w:rsidRPr="00402B01" w:rsidRDefault="0085618A" w:rsidP="000F62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1152"/>
        <w:gridCol w:w="1152"/>
        <w:gridCol w:w="976"/>
        <w:gridCol w:w="2886"/>
      </w:tblGrid>
      <w:tr w:rsidR="009A09E1" w:rsidRPr="00A84F26" w:rsidTr="00D0395A">
        <w:trPr>
          <w:trHeight w:val="977"/>
        </w:trPr>
        <w:tc>
          <w:tcPr>
            <w:tcW w:w="9580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9A09E1" w:rsidRPr="00A84F26" w:rsidRDefault="009A09E1" w:rsidP="00714AA9">
            <w:pPr>
              <w:spacing w:after="0" w:line="240" w:lineRule="auto"/>
              <w:rPr>
                <w:rFonts w:ascii="TH SarabunPSK" w:hAnsi="TH SarabunPSK" w:cs="TH SarabunPSK"/>
                <w:color w:val="000099"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ผลผลิตที่ </w:t>
            </w:r>
            <w:r w:rsidR="006F42D6" w:rsidRPr="00A84F26">
              <w:rPr>
                <w:rFonts w:ascii="TH SarabunPSK" w:hAnsi="TH SarabunPSK" w:cs="TH SarabunPSK"/>
                <w:b/>
                <w:bCs/>
                <w:color w:val="000099"/>
              </w:rPr>
              <w:t>3</w:t>
            </w:r>
            <w:r w:rsidRPr="00A84F26">
              <w:rPr>
                <w:rFonts w:ascii="TH SarabunPSK" w:hAnsi="TH SarabunPSK" w:cs="TH SarabunPSK"/>
                <w:color w:val="000099"/>
                <w:cs/>
              </w:rPr>
              <w:t xml:space="preserve">  อาสาสมัครสาธารณสุขประจำหมู่บ้าน องค์กรปกครองส่วนท้องถิ่น ภาคีเครือข่ายสุขภาพภาคประชาชน ได้รับการส่งเสริมและสนับสนุนให้มีส่วนร่วมในการจัดการระบบสุขภาพชุมชน</w:t>
            </w:r>
            <w:r w:rsidR="000E2B1A" w:rsidRPr="00A84F26">
              <w:rPr>
                <w:rFonts w:ascii="TH SarabunPSK" w:hAnsi="TH SarabunPSK" w:cs="TH SarabunPSK"/>
                <w:color w:val="000099"/>
                <w:cs/>
              </w:rPr>
              <w:t xml:space="preserve"> </w:t>
            </w:r>
          </w:p>
        </w:tc>
      </w:tr>
      <w:tr w:rsidR="00C823C7" w:rsidRPr="00A84F26" w:rsidTr="00D0395A">
        <w:trPr>
          <w:trHeight w:val="258"/>
        </w:trPr>
        <w:tc>
          <w:tcPr>
            <w:tcW w:w="3414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25395"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5014" w:type="dxa"/>
            <w:gridSpan w:val="3"/>
            <w:vAlign w:val="center"/>
          </w:tcPr>
          <w:p w:rsidR="00C823C7" w:rsidRPr="00A84F26" w:rsidRDefault="00625395" w:rsidP="000C7D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0C7DC4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404547" w:rsidRPr="00A84F26" w:rsidTr="00D0395A">
        <w:trPr>
          <w:trHeight w:val="589"/>
        </w:trPr>
        <w:tc>
          <w:tcPr>
            <w:tcW w:w="3414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2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2" w:type="dxa"/>
            <w:vAlign w:val="center"/>
          </w:tcPr>
          <w:p w:rsidR="00404547" w:rsidRPr="00A84F26" w:rsidRDefault="00404547" w:rsidP="0071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เป้าหมายไตรมาส </w:t>
            </w:r>
            <w:r w:rsidR="00714AA9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976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886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15BC7" w:rsidRPr="00A84F26" w:rsidTr="00D0395A">
        <w:trPr>
          <w:trHeight w:val="1341"/>
        </w:trPr>
        <w:tc>
          <w:tcPr>
            <w:tcW w:w="3414" w:type="dxa"/>
            <w:shd w:val="clear" w:color="auto" w:fill="EAF1DD" w:themeFill="accent3" w:themeFillTint="33"/>
          </w:tcPr>
          <w:p w:rsidR="00E15BC7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21</w:t>
            </w:r>
            <w:r w:rsidR="00E15BC7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จำนวนภาคีเครือข่ายสุขภาพภาคประชาชนได้รับการส่งเสริมพัฒนาและสนับสนุนให้มีส่วนร่วมในการจัดการระบบสุขภาพชุมชน</w:t>
            </w:r>
          </w:p>
        </w:tc>
        <w:tc>
          <w:tcPr>
            <w:tcW w:w="1152" w:type="dxa"/>
            <w:shd w:val="clear" w:color="auto" w:fill="EAF1DD" w:themeFill="accent3" w:themeFillTint="33"/>
          </w:tcPr>
          <w:p w:rsidR="00E15BC7" w:rsidRPr="00A84F26" w:rsidRDefault="00110864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878</w:t>
            </w:r>
            <w:r w:rsidR="00E15BC7" w:rsidRPr="00A84F26">
              <w:rPr>
                <w:rFonts w:ascii="TH SarabunPSK" w:hAnsi="TH SarabunPSK" w:cs="TH SarabunPSK"/>
                <w:cs/>
              </w:rPr>
              <w:t xml:space="preserve"> เครือข่าย</w:t>
            </w:r>
          </w:p>
        </w:tc>
        <w:tc>
          <w:tcPr>
            <w:tcW w:w="1152" w:type="dxa"/>
            <w:shd w:val="clear" w:color="auto" w:fill="EAF1DD" w:themeFill="accent3" w:themeFillTint="33"/>
          </w:tcPr>
          <w:p w:rsidR="00E15BC7" w:rsidRPr="00A84F26" w:rsidRDefault="00E15B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E15BC7" w:rsidRPr="00A84F26" w:rsidRDefault="007F604D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878</w:t>
            </w:r>
            <w:r w:rsidRPr="00A84F26">
              <w:rPr>
                <w:rFonts w:ascii="TH SarabunPSK" w:hAnsi="TH SarabunPSK" w:cs="TH SarabunPSK"/>
                <w:cs/>
              </w:rPr>
              <w:t xml:space="preserve"> เครือข่าย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:rsidR="00E15BC7" w:rsidRPr="00A84F26" w:rsidRDefault="007F604D" w:rsidP="007F604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>
              <w:rPr>
                <w:rFonts w:ascii="TH SarabunPSK" w:hAnsi="TH SarabunPSK" w:cs="TH SarabunPSK"/>
              </w:rPr>
              <w:t>10</w:t>
            </w:r>
            <w:r w:rsidR="005F7C93" w:rsidRPr="00A84F26">
              <w:rPr>
                <w:rFonts w:ascii="TH SarabunPSK" w:hAnsi="TH SarabunPSK" w:cs="TH SarabunPSK"/>
              </w:rPr>
              <w:t>0</w:t>
            </w:r>
            <w:r w:rsidR="0085618A" w:rsidRPr="00A84F2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E15BC7" w:rsidRPr="00A84F26" w:rsidTr="00D0395A">
        <w:trPr>
          <w:trHeight w:val="1157"/>
        </w:trPr>
        <w:tc>
          <w:tcPr>
            <w:tcW w:w="3414" w:type="dxa"/>
          </w:tcPr>
          <w:p w:rsidR="00E15BC7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22</w:t>
            </w:r>
            <w:r w:rsidR="00E15BC7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จำนวนอาสาสมัครสาธารณสุขประจำหมู่บ้าน (อสม.) ได้รับการพัฒนาศักยภาพ</w:t>
            </w:r>
          </w:p>
        </w:tc>
        <w:tc>
          <w:tcPr>
            <w:tcW w:w="1152" w:type="dxa"/>
          </w:tcPr>
          <w:p w:rsidR="00E15BC7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 xml:space="preserve">274,944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คน</w:t>
            </w:r>
          </w:p>
        </w:tc>
        <w:tc>
          <w:tcPr>
            <w:tcW w:w="1152" w:type="dxa"/>
          </w:tcPr>
          <w:p w:rsidR="00E15BC7" w:rsidRPr="00A84F26" w:rsidRDefault="00E15B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6" w:type="dxa"/>
          </w:tcPr>
          <w:p w:rsidR="00E15BC7" w:rsidRPr="00A84F26" w:rsidRDefault="003D4505" w:rsidP="003D45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974984">
              <w:rPr>
                <w:rFonts w:ascii="TH SarabunPSK" w:hAnsi="TH SarabunPSK" w:cs="TH SarabunPSK" w:hint="cs"/>
                <w:cs/>
              </w:rPr>
              <w:t>1,8</w:t>
            </w:r>
            <w:r>
              <w:rPr>
                <w:rFonts w:ascii="TH SarabunPSK" w:hAnsi="TH SarabunPSK" w:cs="TH SarabunPSK"/>
              </w:rPr>
              <w:t>0</w:t>
            </w:r>
            <w:r w:rsidR="00974984">
              <w:rPr>
                <w:rFonts w:ascii="TH SarabunPSK" w:hAnsi="TH SarabunPSK" w:cs="TH SarabunPSK" w:hint="cs"/>
                <w:cs/>
              </w:rPr>
              <w:t>0 คน</w:t>
            </w:r>
          </w:p>
        </w:tc>
        <w:tc>
          <w:tcPr>
            <w:tcW w:w="2886" w:type="dxa"/>
          </w:tcPr>
          <w:p w:rsidR="003D4505" w:rsidRDefault="003D4505" w:rsidP="00B87FC9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974984"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15</w:t>
            </w:r>
            <w:r w:rsidR="0097498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>2</w:t>
            </w:r>
            <w:r w:rsidR="00974984">
              <w:rPr>
                <w:rFonts w:ascii="TH SarabunPSK" w:hAnsi="TH SarabunPSK" w:cs="TH SarabunPSK" w:hint="cs"/>
                <w:cs/>
              </w:rPr>
              <w:t xml:space="preserve"> </w:t>
            </w:r>
            <w:r w:rsidR="00D0395A" w:rsidRPr="006F2698">
              <w:rPr>
                <w:rFonts w:ascii="TH SarabunPSK" w:hAnsi="TH SarabunPSK" w:cs="TH SarabunPSK"/>
                <w:cs/>
              </w:rPr>
              <w:t>ของเป้าหมาย</w:t>
            </w:r>
          </w:p>
          <w:p w:rsidR="00BA6D50" w:rsidRDefault="00D0395A" w:rsidP="00B87FC9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 55</w:t>
            </w:r>
          </w:p>
          <w:p w:rsidR="00D0395A" w:rsidRPr="00A84F26" w:rsidRDefault="003D4505" w:rsidP="003D450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>
              <w:rPr>
                <w:rFonts w:ascii="TH SarabunPSK" w:hAnsi="TH SarabunPSK" w:cs="TH SarabunPSK"/>
              </w:rPr>
              <w:t>50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173974" w:rsidRPr="00A84F26" w:rsidTr="00D0395A">
        <w:trPr>
          <w:trHeight w:val="1267"/>
        </w:trPr>
        <w:tc>
          <w:tcPr>
            <w:tcW w:w="3414" w:type="dxa"/>
          </w:tcPr>
          <w:p w:rsidR="00173974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23</w:t>
            </w:r>
            <w:r w:rsidR="00173974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ร้อยละของภาคีเครือข่ายสุขภาพภาคประชาชนที่ได้รับการส่งเสริมพัฒนาและสนับสนุนผ่านเกณฑ์มาตรฐาน</w:t>
            </w:r>
          </w:p>
        </w:tc>
        <w:tc>
          <w:tcPr>
            <w:tcW w:w="1152" w:type="dxa"/>
          </w:tcPr>
          <w:p w:rsidR="00173974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110864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52" w:type="dxa"/>
          </w:tcPr>
          <w:p w:rsidR="00173974" w:rsidRPr="00A84F26" w:rsidRDefault="00173974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6" w:type="dxa"/>
          </w:tcPr>
          <w:p w:rsidR="00173974" w:rsidRPr="00A84F26" w:rsidRDefault="000F6214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86" w:type="dxa"/>
          </w:tcPr>
          <w:p w:rsidR="00173974" w:rsidRDefault="0085618A" w:rsidP="0004705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3D4505">
              <w:rPr>
                <w:rFonts w:ascii="TH SarabunPSK" w:hAnsi="TH SarabunPSK" w:cs="TH SarabunPSK"/>
              </w:rPr>
              <w:t>7</w:t>
            </w:r>
            <w:r w:rsidR="0004705B">
              <w:rPr>
                <w:rFonts w:ascii="TH SarabunPSK" w:hAnsi="TH SarabunPSK" w:cs="TH SarabunPSK"/>
              </w:rPr>
              <w:t>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  <w:p w:rsidR="00BF206B" w:rsidRPr="00A84F26" w:rsidRDefault="00BF206B" w:rsidP="00B87F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BA6D50" w:rsidRPr="00A84F26" w:rsidRDefault="00BA6D50" w:rsidP="00091A9C">
      <w:pPr>
        <w:spacing w:after="0" w:line="240" w:lineRule="auto"/>
        <w:rPr>
          <w:rFonts w:ascii="TH SarabunPSK" w:hAnsi="TH SarabunPSK" w:cs="TH SarabunPSK"/>
        </w:rPr>
      </w:pPr>
    </w:p>
    <w:sectPr w:rsidR="00BA6D50" w:rsidRPr="00A84F26" w:rsidSect="006B2FDA">
      <w:headerReference w:type="default" r:id="rId11"/>
      <w:footerReference w:type="default" r:id="rId12"/>
      <w:pgSz w:w="11906" w:h="16838" w:code="9"/>
      <w:pgMar w:top="1134" w:right="1021" w:bottom="851" w:left="1361" w:header="284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7C" w:rsidRDefault="00544D7C" w:rsidP="004F67DE">
      <w:pPr>
        <w:spacing w:after="0" w:line="240" w:lineRule="auto"/>
      </w:pPr>
      <w:r>
        <w:separator/>
      </w:r>
    </w:p>
  </w:endnote>
  <w:endnote w:type="continuationSeparator" w:id="1">
    <w:p w:rsidR="00544D7C" w:rsidRDefault="00544D7C" w:rsidP="004F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780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A93395" w:rsidRPr="005B1D7B" w:rsidRDefault="00A93395">
        <w:pPr>
          <w:pStyle w:val="a6"/>
          <w:jc w:val="center"/>
          <w:rPr>
            <w:rFonts w:ascii="TH SarabunPSK" w:hAnsi="TH SarabunPSK" w:cs="TH SarabunPSK"/>
          </w:rPr>
        </w:pPr>
        <w:r w:rsidRPr="005B1D7B">
          <w:rPr>
            <w:rFonts w:ascii="TH SarabunPSK" w:hAnsi="TH SarabunPSK" w:cs="TH SarabunPSK"/>
          </w:rPr>
          <w:fldChar w:fldCharType="begin"/>
        </w:r>
        <w:r w:rsidRPr="005B1D7B">
          <w:rPr>
            <w:rFonts w:ascii="TH SarabunPSK" w:hAnsi="TH SarabunPSK" w:cs="TH SarabunPSK"/>
          </w:rPr>
          <w:instrText xml:space="preserve"> PAGE   \* MERGEFORMAT </w:instrText>
        </w:r>
        <w:r w:rsidRPr="005B1D7B">
          <w:rPr>
            <w:rFonts w:ascii="TH SarabunPSK" w:hAnsi="TH SarabunPSK" w:cs="TH SarabunPSK"/>
          </w:rPr>
          <w:fldChar w:fldCharType="separate"/>
        </w:r>
        <w:r w:rsidR="0087359B" w:rsidRPr="0087359B">
          <w:rPr>
            <w:rFonts w:ascii="TH SarabunPSK" w:hAnsi="TH SarabunPSK" w:cs="TH SarabunPSK"/>
            <w:noProof/>
            <w:szCs w:val="22"/>
            <w:lang w:val="th-TH"/>
          </w:rPr>
          <w:t>2</w:t>
        </w:r>
        <w:r w:rsidRPr="005B1D7B">
          <w:rPr>
            <w:rFonts w:ascii="TH SarabunPSK" w:hAnsi="TH SarabunPSK" w:cs="TH SarabunPSK"/>
          </w:rPr>
          <w:fldChar w:fldCharType="end"/>
        </w:r>
      </w:p>
    </w:sdtContent>
  </w:sdt>
  <w:p w:rsidR="00A93395" w:rsidRDefault="00A933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7C" w:rsidRDefault="00544D7C" w:rsidP="004F67DE">
      <w:pPr>
        <w:spacing w:after="0" w:line="240" w:lineRule="auto"/>
      </w:pPr>
      <w:r>
        <w:separator/>
      </w:r>
    </w:p>
  </w:footnote>
  <w:footnote w:type="continuationSeparator" w:id="1">
    <w:p w:rsidR="00544D7C" w:rsidRDefault="00544D7C" w:rsidP="004F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395" w:rsidRPr="00203D80" w:rsidRDefault="00A93395" w:rsidP="00203D80">
    <w:pPr>
      <w:pStyle w:val="a4"/>
      <w:spacing w:after="0" w:line="240" w:lineRule="auto"/>
      <w:rPr>
        <w:rFonts w:ascii="TH SarabunPSK" w:hAnsi="TH SarabunPSK" w:cs="TH SarabunPSK"/>
        <w:b/>
        <w:bCs/>
        <w:sz w:val="44"/>
        <w:szCs w:val="44"/>
        <w:cs/>
      </w:rPr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4FB"/>
    <w:multiLevelType w:val="hybridMultilevel"/>
    <w:tmpl w:val="DDA4736C"/>
    <w:lvl w:ilvl="0" w:tplc="CFAC7C1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8DA53CB"/>
    <w:multiLevelType w:val="hybridMultilevel"/>
    <w:tmpl w:val="715C302A"/>
    <w:lvl w:ilvl="0" w:tplc="0526E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46CBC"/>
    <w:multiLevelType w:val="hybridMultilevel"/>
    <w:tmpl w:val="1FDC9680"/>
    <w:lvl w:ilvl="0" w:tplc="A36CE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752BB"/>
    <w:multiLevelType w:val="hybridMultilevel"/>
    <w:tmpl w:val="B61A7DC4"/>
    <w:lvl w:ilvl="0" w:tplc="EE4C6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45424"/>
    <w:multiLevelType w:val="hybridMultilevel"/>
    <w:tmpl w:val="23828B08"/>
    <w:lvl w:ilvl="0" w:tplc="2B1AEE94">
      <w:start w:val="1"/>
      <w:numFmt w:val="thaiNumbers"/>
      <w:lvlText w:val="%1."/>
      <w:lvlJc w:val="left"/>
      <w:pPr>
        <w:ind w:left="1995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605799C"/>
    <w:multiLevelType w:val="hybridMultilevel"/>
    <w:tmpl w:val="662C083C"/>
    <w:lvl w:ilvl="0" w:tplc="C86C6754">
      <w:start w:val="6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D34CC"/>
    <w:multiLevelType w:val="hybridMultilevel"/>
    <w:tmpl w:val="B7862018"/>
    <w:lvl w:ilvl="0" w:tplc="2ED2979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7E4F9F"/>
    <w:multiLevelType w:val="hybridMultilevel"/>
    <w:tmpl w:val="EBBE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235E9"/>
    <w:multiLevelType w:val="hybridMultilevel"/>
    <w:tmpl w:val="8654C822"/>
    <w:lvl w:ilvl="0" w:tplc="5C94159C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29FD1401"/>
    <w:multiLevelType w:val="hybridMultilevel"/>
    <w:tmpl w:val="07521270"/>
    <w:lvl w:ilvl="0" w:tplc="8C10A91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2E466879"/>
    <w:multiLevelType w:val="hybridMultilevel"/>
    <w:tmpl w:val="B00AF910"/>
    <w:lvl w:ilvl="0" w:tplc="14E85BE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1B2FC1"/>
    <w:multiLevelType w:val="hybridMultilevel"/>
    <w:tmpl w:val="E38E80AC"/>
    <w:lvl w:ilvl="0" w:tplc="60C4A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D6CAE"/>
    <w:multiLevelType w:val="hybridMultilevel"/>
    <w:tmpl w:val="9FEA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37DFC"/>
    <w:multiLevelType w:val="hybridMultilevel"/>
    <w:tmpl w:val="34FE8584"/>
    <w:lvl w:ilvl="0" w:tplc="7F04566E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50C02A76"/>
    <w:multiLevelType w:val="hybridMultilevel"/>
    <w:tmpl w:val="4344FAAE"/>
    <w:lvl w:ilvl="0" w:tplc="9370D6F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54328"/>
    <w:multiLevelType w:val="hybridMultilevel"/>
    <w:tmpl w:val="75D85432"/>
    <w:lvl w:ilvl="0" w:tplc="C934730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A7D74"/>
    <w:multiLevelType w:val="hybridMultilevel"/>
    <w:tmpl w:val="3AFA0AD6"/>
    <w:lvl w:ilvl="0" w:tplc="AD6EC51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64E73A00"/>
    <w:multiLevelType w:val="hybridMultilevel"/>
    <w:tmpl w:val="AA4C9490"/>
    <w:lvl w:ilvl="0" w:tplc="C44AC6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52183"/>
    <w:multiLevelType w:val="hybridMultilevel"/>
    <w:tmpl w:val="6CBE257A"/>
    <w:lvl w:ilvl="0" w:tplc="2AB8501A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28E7B1D"/>
    <w:multiLevelType w:val="hybridMultilevel"/>
    <w:tmpl w:val="2B9C6AE8"/>
    <w:lvl w:ilvl="0" w:tplc="99CE114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525B95"/>
    <w:multiLevelType w:val="hybridMultilevel"/>
    <w:tmpl w:val="4E5CA1B6"/>
    <w:lvl w:ilvl="0" w:tplc="4288AD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5520C79"/>
    <w:multiLevelType w:val="hybridMultilevel"/>
    <w:tmpl w:val="5754C412"/>
    <w:lvl w:ilvl="0" w:tplc="A9C441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036BB2"/>
    <w:multiLevelType w:val="hybridMultilevel"/>
    <w:tmpl w:val="90F0C848"/>
    <w:lvl w:ilvl="0" w:tplc="95603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D01EE8"/>
    <w:multiLevelType w:val="hybridMultilevel"/>
    <w:tmpl w:val="9BD6C7DC"/>
    <w:lvl w:ilvl="0" w:tplc="940630C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21"/>
  </w:num>
  <w:num w:numId="5">
    <w:abstractNumId w:val="13"/>
  </w:num>
  <w:num w:numId="6">
    <w:abstractNumId w:val="0"/>
  </w:num>
  <w:num w:numId="7">
    <w:abstractNumId w:val="9"/>
  </w:num>
  <w:num w:numId="8">
    <w:abstractNumId w:val="4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10"/>
  </w:num>
  <w:num w:numId="14">
    <w:abstractNumId w:val="23"/>
  </w:num>
  <w:num w:numId="15">
    <w:abstractNumId w:val="6"/>
  </w:num>
  <w:num w:numId="16">
    <w:abstractNumId w:val="22"/>
  </w:num>
  <w:num w:numId="17">
    <w:abstractNumId w:val="17"/>
  </w:num>
  <w:num w:numId="18">
    <w:abstractNumId w:val="5"/>
  </w:num>
  <w:num w:numId="19">
    <w:abstractNumId w:val="1"/>
  </w:num>
  <w:num w:numId="20">
    <w:abstractNumId w:val="3"/>
  </w:num>
  <w:num w:numId="21">
    <w:abstractNumId w:val="15"/>
  </w:num>
  <w:num w:numId="22">
    <w:abstractNumId w:val="14"/>
  </w:num>
  <w:num w:numId="23">
    <w:abstractNumId w:val="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C0583"/>
    <w:rsid w:val="00005A6E"/>
    <w:rsid w:val="00007C9E"/>
    <w:rsid w:val="0001304A"/>
    <w:rsid w:val="00014E14"/>
    <w:rsid w:val="00015EB9"/>
    <w:rsid w:val="000359A2"/>
    <w:rsid w:val="0003782D"/>
    <w:rsid w:val="000426CB"/>
    <w:rsid w:val="00042E21"/>
    <w:rsid w:val="0004705B"/>
    <w:rsid w:val="000524E7"/>
    <w:rsid w:val="0005586C"/>
    <w:rsid w:val="00067708"/>
    <w:rsid w:val="000715D5"/>
    <w:rsid w:val="00072EF5"/>
    <w:rsid w:val="00075970"/>
    <w:rsid w:val="00081444"/>
    <w:rsid w:val="00082367"/>
    <w:rsid w:val="000908FE"/>
    <w:rsid w:val="00091A9C"/>
    <w:rsid w:val="000A1DA2"/>
    <w:rsid w:val="000A2E5E"/>
    <w:rsid w:val="000A3E31"/>
    <w:rsid w:val="000B2EBA"/>
    <w:rsid w:val="000B4C70"/>
    <w:rsid w:val="000C1970"/>
    <w:rsid w:val="000C57D5"/>
    <w:rsid w:val="000C5C9A"/>
    <w:rsid w:val="000C6E9B"/>
    <w:rsid w:val="000C7DC4"/>
    <w:rsid w:val="000D2DA9"/>
    <w:rsid w:val="000D7198"/>
    <w:rsid w:val="000E2B1A"/>
    <w:rsid w:val="000E3641"/>
    <w:rsid w:val="000E462A"/>
    <w:rsid w:val="000F0EE5"/>
    <w:rsid w:val="000F6214"/>
    <w:rsid w:val="000F6569"/>
    <w:rsid w:val="0010091B"/>
    <w:rsid w:val="00110864"/>
    <w:rsid w:val="00111AE5"/>
    <w:rsid w:val="0011249C"/>
    <w:rsid w:val="00112B61"/>
    <w:rsid w:val="001133C0"/>
    <w:rsid w:val="001151B8"/>
    <w:rsid w:val="00117EF9"/>
    <w:rsid w:val="00121E8D"/>
    <w:rsid w:val="00131215"/>
    <w:rsid w:val="00132159"/>
    <w:rsid w:val="001329FB"/>
    <w:rsid w:val="00135C4C"/>
    <w:rsid w:val="00141C7D"/>
    <w:rsid w:val="00143F83"/>
    <w:rsid w:val="001555FF"/>
    <w:rsid w:val="001564FC"/>
    <w:rsid w:val="00164758"/>
    <w:rsid w:val="0016627E"/>
    <w:rsid w:val="00171CB6"/>
    <w:rsid w:val="00173974"/>
    <w:rsid w:val="00174EEE"/>
    <w:rsid w:val="001960AF"/>
    <w:rsid w:val="001A2CF8"/>
    <w:rsid w:val="001C3CEA"/>
    <w:rsid w:val="001E6E2E"/>
    <w:rsid w:val="001F0644"/>
    <w:rsid w:val="001F5863"/>
    <w:rsid w:val="001F5C6F"/>
    <w:rsid w:val="00203B37"/>
    <w:rsid w:val="00203D80"/>
    <w:rsid w:val="00207FA3"/>
    <w:rsid w:val="002214D3"/>
    <w:rsid w:val="00222808"/>
    <w:rsid w:val="0022387A"/>
    <w:rsid w:val="002243EE"/>
    <w:rsid w:val="002400F1"/>
    <w:rsid w:val="002411F9"/>
    <w:rsid w:val="00244358"/>
    <w:rsid w:val="00255F64"/>
    <w:rsid w:val="0028497F"/>
    <w:rsid w:val="002849DE"/>
    <w:rsid w:val="002910D4"/>
    <w:rsid w:val="002944F9"/>
    <w:rsid w:val="00295CCA"/>
    <w:rsid w:val="00295DFB"/>
    <w:rsid w:val="002A3C65"/>
    <w:rsid w:val="002A5DF7"/>
    <w:rsid w:val="002A6887"/>
    <w:rsid w:val="002B2CE9"/>
    <w:rsid w:val="002D2F35"/>
    <w:rsid w:val="002D7167"/>
    <w:rsid w:val="002E0283"/>
    <w:rsid w:val="002E22AD"/>
    <w:rsid w:val="002E230B"/>
    <w:rsid w:val="002E2EC7"/>
    <w:rsid w:val="002E343E"/>
    <w:rsid w:val="002F079B"/>
    <w:rsid w:val="00300DEF"/>
    <w:rsid w:val="00313E5E"/>
    <w:rsid w:val="0032015A"/>
    <w:rsid w:val="00323738"/>
    <w:rsid w:val="003333BD"/>
    <w:rsid w:val="00336128"/>
    <w:rsid w:val="00342D0C"/>
    <w:rsid w:val="0034721A"/>
    <w:rsid w:val="003504C6"/>
    <w:rsid w:val="003570D5"/>
    <w:rsid w:val="0036798F"/>
    <w:rsid w:val="0038002E"/>
    <w:rsid w:val="003801FF"/>
    <w:rsid w:val="00381209"/>
    <w:rsid w:val="0038605A"/>
    <w:rsid w:val="0038762E"/>
    <w:rsid w:val="003A1D2B"/>
    <w:rsid w:val="003A6B0E"/>
    <w:rsid w:val="003A77CA"/>
    <w:rsid w:val="003B0411"/>
    <w:rsid w:val="003B37C6"/>
    <w:rsid w:val="003B4051"/>
    <w:rsid w:val="003B6A80"/>
    <w:rsid w:val="003C2B10"/>
    <w:rsid w:val="003C2D2B"/>
    <w:rsid w:val="003C2E48"/>
    <w:rsid w:val="003C396A"/>
    <w:rsid w:val="003D2FDC"/>
    <w:rsid w:val="003D398D"/>
    <w:rsid w:val="003D4505"/>
    <w:rsid w:val="003E119C"/>
    <w:rsid w:val="003E29A3"/>
    <w:rsid w:val="003E6C7A"/>
    <w:rsid w:val="00401541"/>
    <w:rsid w:val="00402B01"/>
    <w:rsid w:val="00404547"/>
    <w:rsid w:val="00407FA7"/>
    <w:rsid w:val="004104D4"/>
    <w:rsid w:val="0041077B"/>
    <w:rsid w:val="00413781"/>
    <w:rsid w:val="0042174E"/>
    <w:rsid w:val="004247A2"/>
    <w:rsid w:val="00441279"/>
    <w:rsid w:val="00441AE3"/>
    <w:rsid w:val="00442F9D"/>
    <w:rsid w:val="0044353B"/>
    <w:rsid w:val="00453EF8"/>
    <w:rsid w:val="00457757"/>
    <w:rsid w:val="00465BEB"/>
    <w:rsid w:val="004816CA"/>
    <w:rsid w:val="00487285"/>
    <w:rsid w:val="004A0888"/>
    <w:rsid w:val="004A1F49"/>
    <w:rsid w:val="004A277A"/>
    <w:rsid w:val="004B5171"/>
    <w:rsid w:val="004C1BAB"/>
    <w:rsid w:val="004C2F85"/>
    <w:rsid w:val="004E4B6F"/>
    <w:rsid w:val="004E5EE0"/>
    <w:rsid w:val="004F67DE"/>
    <w:rsid w:val="004F78CD"/>
    <w:rsid w:val="0050515E"/>
    <w:rsid w:val="005124C8"/>
    <w:rsid w:val="0051751A"/>
    <w:rsid w:val="00523A83"/>
    <w:rsid w:val="0052778C"/>
    <w:rsid w:val="005344D1"/>
    <w:rsid w:val="00544D7C"/>
    <w:rsid w:val="00545107"/>
    <w:rsid w:val="00547A5E"/>
    <w:rsid w:val="00572756"/>
    <w:rsid w:val="00574D4D"/>
    <w:rsid w:val="0057560F"/>
    <w:rsid w:val="00577B69"/>
    <w:rsid w:val="005841DE"/>
    <w:rsid w:val="00592876"/>
    <w:rsid w:val="00593E18"/>
    <w:rsid w:val="005A16E9"/>
    <w:rsid w:val="005A2E0C"/>
    <w:rsid w:val="005A2E41"/>
    <w:rsid w:val="005A5249"/>
    <w:rsid w:val="005A7E68"/>
    <w:rsid w:val="005B1D7B"/>
    <w:rsid w:val="005B5007"/>
    <w:rsid w:val="005B76B1"/>
    <w:rsid w:val="005C27BB"/>
    <w:rsid w:val="005C7304"/>
    <w:rsid w:val="005D4C39"/>
    <w:rsid w:val="005E1D72"/>
    <w:rsid w:val="005E2364"/>
    <w:rsid w:val="005F48CF"/>
    <w:rsid w:val="005F7C22"/>
    <w:rsid w:val="005F7C93"/>
    <w:rsid w:val="005F7D9F"/>
    <w:rsid w:val="0060424D"/>
    <w:rsid w:val="006176E1"/>
    <w:rsid w:val="00621D3B"/>
    <w:rsid w:val="00622F94"/>
    <w:rsid w:val="00625395"/>
    <w:rsid w:val="0063176E"/>
    <w:rsid w:val="00631E79"/>
    <w:rsid w:val="00634E50"/>
    <w:rsid w:val="006420B9"/>
    <w:rsid w:val="006459F6"/>
    <w:rsid w:val="00660C36"/>
    <w:rsid w:val="006724F2"/>
    <w:rsid w:val="00681B99"/>
    <w:rsid w:val="006A5FDE"/>
    <w:rsid w:val="006A761C"/>
    <w:rsid w:val="006A77C9"/>
    <w:rsid w:val="006B2A55"/>
    <w:rsid w:val="006B2FDA"/>
    <w:rsid w:val="006B4637"/>
    <w:rsid w:val="006C43D6"/>
    <w:rsid w:val="006C4E29"/>
    <w:rsid w:val="006D52F2"/>
    <w:rsid w:val="006D6CB3"/>
    <w:rsid w:val="006D7AF4"/>
    <w:rsid w:val="006E0748"/>
    <w:rsid w:val="006E0EAD"/>
    <w:rsid w:val="006E12CE"/>
    <w:rsid w:val="006E28F1"/>
    <w:rsid w:val="006F2698"/>
    <w:rsid w:val="006F42D6"/>
    <w:rsid w:val="00701871"/>
    <w:rsid w:val="00702289"/>
    <w:rsid w:val="00703397"/>
    <w:rsid w:val="007111BD"/>
    <w:rsid w:val="00714AA9"/>
    <w:rsid w:val="00721957"/>
    <w:rsid w:val="00737031"/>
    <w:rsid w:val="00746894"/>
    <w:rsid w:val="007478BE"/>
    <w:rsid w:val="00753209"/>
    <w:rsid w:val="007653B0"/>
    <w:rsid w:val="00774160"/>
    <w:rsid w:val="00775765"/>
    <w:rsid w:val="00786E36"/>
    <w:rsid w:val="00794D71"/>
    <w:rsid w:val="00796B9B"/>
    <w:rsid w:val="00797953"/>
    <w:rsid w:val="007C208B"/>
    <w:rsid w:val="007C339B"/>
    <w:rsid w:val="007C6121"/>
    <w:rsid w:val="007D56C9"/>
    <w:rsid w:val="007F3CC6"/>
    <w:rsid w:val="007F604D"/>
    <w:rsid w:val="008010CA"/>
    <w:rsid w:val="008044AD"/>
    <w:rsid w:val="0081113C"/>
    <w:rsid w:val="00811309"/>
    <w:rsid w:val="0082656A"/>
    <w:rsid w:val="00827BE7"/>
    <w:rsid w:val="00830A70"/>
    <w:rsid w:val="0085618A"/>
    <w:rsid w:val="00856EDD"/>
    <w:rsid w:val="0087027A"/>
    <w:rsid w:val="0087359B"/>
    <w:rsid w:val="0087429A"/>
    <w:rsid w:val="008902BB"/>
    <w:rsid w:val="008A0855"/>
    <w:rsid w:val="008A2FE6"/>
    <w:rsid w:val="008A4F7C"/>
    <w:rsid w:val="008A6561"/>
    <w:rsid w:val="008B24DC"/>
    <w:rsid w:val="008C0583"/>
    <w:rsid w:val="008D795E"/>
    <w:rsid w:val="008E5C1C"/>
    <w:rsid w:val="008E7408"/>
    <w:rsid w:val="00911CD7"/>
    <w:rsid w:val="00913212"/>
    <w:rsid w:val="00913B9D"/>
    <w:rsid w:val="00915B33"/>
    <w:rsid w:val="009258AC"/>
    <w:rsid w:val="00927A20"/>
    <w:rsid w:val="00930E0A"/>
    <w:rsid w:val="00932FF8"/>
    <w:rsid w:val="0094444B"/>
    <w:rsid w:val="009454D0"/>
    <w:rsid w:val="00946404"/>
    <w:rsid w:val="00960AA8"/>
    <w:rsid w:val="00960CA5"/>
    <w:rsid w:val="0096108B"/>
    <w:rsid w:val="00966806"/>
    <w:rsid w:val="009668C5"/>
    <w:rsid w:val="00967889"/>
    <w:rsid w:val="00974984"/>
    <w:rsid w:val="00980E4A"/>
    <w:rsid w:val="0098120B"/>
    <w:rsid w:val="009910F6"/>
    <w:rsid w:val="009A06E5"/>
    <w:rsid w:val="009A09E1"/>
    <w:rsid w:val="009A306C"/>
    <w:rsid w:val="009A4A25"/>
    <w:rsid w:val="009C5035"/>
    <w:rsid w:val="009C6CC8"/>
    <w:rsid w:val="009E134B"/>
    <w:rsid w:val="00A010A9"/>
    <w:rsid w:val="00A045B8"/>
    <w:rsid w:val="00A0498D"/>
    <w:rsid w:val="00A07A58"/>
    <w:rsid w:val="00A109CE"/>
    <w:rsid w:val="00A179FF"/>
    <w:rsid w:val="00A259DC"/>
    <w:rsid w:val="00A36CC3"/>
    <w:rsid w:val="00A37838"/>
    <w:rsid w:val="00A42C3D"/>
    <w:rsid w:val="00A432B8"/>
    <w:rsid w:val="00A55BE5"/>
    <w:rsid w:val="00A740C9"/>
    <w:rsid w:val="00A84F26"/>
    <w:rsid w:val="00A87DF7"/>
    <w:rsid w:val="00A93395"/>
    <w:rsid w:val="00A94A49"/>
    <w:rsid w:val="00AA3363"/>
    <w:rsid w:val="00AA5A93"/>
    <w:rsid w:val="00AB2285"/>
    <w:rsid w:val="00AC57F7"/>
    <w:rsid w:val="00AC650D"/>
    <w:rsid w:val="00AD620F"/>
    <w:rsid w:val="00AE2429"/>
    <w:rsid w:val="00AF53D2"/>
    <w:rsid w:val="00AF6F2E"/>
    <w:rsid w:val="00B114EF"/>
    <w:rsid w:val="00B12EDC"/>
    <w:rsid w:val="00B142F2"/>
    <w:rsid w:val="00B16B8F"/>
    <w:rsid w:val="00B2134B"/>
    <w:rsid w:val="00B22F2C"/>
    <w:rsid w:val="00B25E0A"/>
    <w:rsid w:val="00B272DB"/>
    <w:rsid w:val="00B36C2E"/>
    <w:rsid w:val="00B4176D"/>
    <w:rsid w:val="00B456E7"/>
    <w:rsid w:val="00B567DD"/>
    <w:rsid w:val="00B66937"/>
    <w:rsid w:val="00B7117F"/>
    <w:rsid w:val="00B80CD6"/>
    <w:rsid w:val="00B85CF8"/>
    <w:rsid w:val="00B87FC9"/>
    <w:rsid w:val="00B946EF"/>
    <w:rsid w:val="00B96ABD"/>
    <w:rsid w:val="00BA0ADC"/>
    <w:rsid w:val="00BA6D50"/>
    <w:rsid w:val="00BC219B"/>
    <w:rsid w:val="00BC5DC8"/>
    <w:rsid w:val="00BD46B9"/>
    <w:rsid w:val="00BD5587"/>
    <w:rsid w:val="00BE449E"/>
    <w:rsid w:val="00BE61CF"/>
    <w:rsid w:val="00BF206B"/>
    <w:rsid w:val="00C112A3"/>
    <w:rsid w:val="00C473B0"/>
    <w:rsid w:val="00C504B1"/>
    <w:rsid w:val="00C62EC7"/>
    <w:rsid w:val="00C648FC"/>
    <w:rsid w:val="00C74AAC"/>
    <w:rsid w:val="00C751B0"/>
    <w:rsid w:val="00C823C7"/>
    <w:rsid w:val="00C93ADC"/>
    <w:rsid w:val="00C976B7"/>
    <w:rsid w:val="00CA1DD1"/>
    <w:rsid w:val="00CA2D87"/>
    <w:rsid w:val="00CB45FD"/>
    <w:rsid w:val="00CB5DF5"/>
    <w:rsid w:val="00CC111A"/>
    <w:rsid w:val="00CC3091"/>
    <w:rsid w:val="00CC34FD"/>
    <w:rsid w:val="00CD3766"/>
    <w:rsid w:val="00CF6499"/>
    <w:rsid w:val="00CF7EEB"/>
    <w:rsid w:val="00D0395A"/>
    <w:rsid w:val="00D16D4F"/>
    <w:rsid w:val="00D34187"/>
    <w:rsid w:val="00D406C5"/>
    <w:rsid w:val="00D432F8"/>
    <w:rsid w:val="00D61F1B"/>
    <w:rsid w:val="00D65E7D"/>
    <w:rsid w:val="00D66E59"/>
    <w:rsid w:val="00D85968"/>
    <w:rsid w:val="00D95ACF"/>
    <w:rsid w:val="00D96B30"/>
    <w:rsid w:val="00DA2802"/>
    <w:rsid w:val="00DA3F08"/>
    <w:rsid w:val="00DB076D"/>
    <w:rsid w:val="00DB701D"/>
    <w:rsid w:val="00DB7563"/>
    <w:rsid w:val="00DC1F81"/>
    <w:rsid w:val="00DC4289"/>
    <w:rsid w:val="00DD3650"/>
    <w:rsid w:val="00DD7447"/>
    <w:rsid w:val="00DD7B91"/>
    <w:rsid w:val="00DE509E"/>
    <w:rsid w:val="00DE79EE"/>
    <w:rsid w:val="00E10231"/>
    <w:rsid w:val="00E11569"/>
    <w:rsid w:val="00E1285F"/>
    <w:rsid w:val="00E15BC7"/>
    <w:rsid w:val="00E207C1"/>
    <w:rsid w:val="00E40D5D"/>
    <w:rsid w:val="00E43839"/>
    <w:rsid w:val="00E463E6"/>
    <w:rsid w:val="00E52C9D"/>
    <w:rsid w:val="00E55EEC"/>
    <w:rsid w:val="00E628FE"/>
    <w:rsid w:val="00E6423C"/>
    <w:rsid w:val="00E77090"/>
    <w:rsid w:val="00E84DBF"/>
    <w:rsid w:val="00EA1130"/>
    <w:rsid w:val="00EA3B26"/>
    <w:rsid w:val="00EA60A3"/>
    <w:rsid w:val="00EB0A07"/>
    <w:rsid w:val="00EB5882"/>
    <w:rsid w:val="00EC3027"/>
    <w:rsid w:val="00EC3A63"/>
    <w:rsid w:val="00EC5F83"/>
    <w:rsid w:val="00EE05A7"/>
    <w:rsid w:val="00EF007B"/>
    <w:rsid w:val="00F0703A"/>
    <w:rsid w:val="00F25648"/>
    <w:rsid w:val="00F27320"/>
    <w:rsid w:val="00F30CAB"/>
    <w:rsid w:val="00F53B34"/>
    <w:rsid w:val="00F663B0"/>
    <w:rsid w:val="00F81744"/>
    <w:rsid w:val="00F82487"/>
    <w:rsid w:val="00FC5C71"/>
    <w:rsid w:val="00FC621E"/>
    <w:rsid w:val="00FD1423"/>
    <w:rsid w:val="00FD2F5A"/>
    <w:rsid w:val="00FD3913"/>
    <w:rsid w:val="00FD4787"/>
    <w:rsid w:val="00FE0981"/>
    <w:rsid w:val="00FE3279"/>
    <w:rsid w:val="00FE5937"/>
    <w:rsid w:val="00FF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CE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67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F67DE"/>
    <w:rPr>
      <w:rFonts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4F67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F67DE"/>
    <w:rPr>
      <w:rFonts w:cs="Angsana New"/>
      <w:sz w:val="32"/>
      <w:szCs w:val="40"/>
    </w:rPr>
  </w:style>
  <w:style w:type="paragraph" w:styleId="a8">
    <w:name w:val="List Paragraph"/>
    <w:basedOn w:val="a"/>
    <w:uiPriority w:val="34"/>
    <w:qFormat/>
    <w:rsid w:val="0098120B"/>
    <w:pPr>
      <w:ind w:left="720"/>
      <w:contextualSpacing/>
    </w:pPr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642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20B9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10"/>
      <c:rotY val="0"/>
      <c:perspective val="0"/>
    </c:view3D>
    <c:plotArea>
      <c:layout>
        <c:manualLayout>
          <c:layoutTarget val="inner"/>
          <c:xMode val="edge"/>
          <c:yMode val="edge"/>
          <c:x val="0.14878490441796824"/>
          <c:y val="7.0358158207954991E-2"/>
          <c:w val="0.82554846125128245"/>
          <c:h val="0.41404963604482176"/>
        </c:manualLayout>
      </c:layout>
      <c:bar3DChart>
        <c:barDir val="col"/>
        <c:grouping val="clustered"/>
        <c:ser>
          <c:idx val="0"/>
          <c:order val="0"/>
          <c:tx>
            <c:strRef>
              <c:f>ผ1!$B$2</c:f>
              <c:strCache>
                <c:ptCount val="1"/>
                <c:pt idx="0">
                  <c:v>ผล/แผน55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txPr>
              <a:bodyPr/>
              <a:lstStyle/>
              <a:p>
                <a:pPr>
                  <a:defRPr b="1"/>
                </a:pPr>
                <a:endParaRPr lang="th-TH"/>
              </a:p>
            </c:txPr>
            <c:showVal val="1"/>
          </c:dLbls>
          <c:cat>
            <c:strRef>
              <c:f>ผ1!$A$3:$A$12</c:f>
              <c:strCache>
                <c:ptCount val="10"/>
                <c:pt idx="0">
                  <c:v>สุขศึกษา</c:v>
                </c:pt>
                <c:pt idx="1">
                  <c:v>อาคาร/สิ่งแวดล้อม</c:v>
                </c:pt>
                <c:pt idx="2">
                  <c:v>วิศวกรรมการแพทย์</c:v>
                </c:pt>
                <c:pt idx="3">
                  <c:v>สถานพยาบาลเอกชน</c:v>
                </c:pt>
                <c:pt idx="4">
                  <c:v>การประกอบโรคศิลปะ</c:v>
                </c:pt>
                <c:pt idx="5">
                  <c:v>กิจกรรมส่งเสริมคุ้มครอง</c:v>
                </c:pt>
                <c:pt idx="6">
                  <c:v>สถานประกอบการเพื่อสุขภาพ</c:v>
                </c:pt>
                <c:pt idx="7">
                  <c:v>บริการสุขภาพมาตรฐานสากล</c:v>
                </c:pt>
                <c:pt idx="8">
                  <c:v>บริการสุขภาพแบบองค์รวม</c:v>
                </c:pt>
                <c:pt idx="9">
                  <c:v>วิจัย พัฒนาองค์ความรู้</c:v>
                </c:pt>
              </c:strCache>
            </c:strRef>
          </c:cat>
          <c:val>
            <c:numRef>
              <c:f>ผ1!$B$3:$B$12</c:f>
              <c:numCache>
                <c:formatCode>0.0</c:formatCode>
                <c:ptCount val="10"/>
                <c:pt idx="0">
                  <c:v>10</c:v>
                </c:pt>
                <c:pt idx="1">
                  <c:v>85.3</c:v>
                </c:pt>
                <c:pt idx="2">
                  <c:v>74.599999999999994</c:v>
                </c:pt>
                <c:pt idx="3">
                  <c:v>162.1</c:v>
                </c:pt>
                <c:pt idx="4">
                  <c:v>9</c:v>
                </c:pt>
                <c:pt idx="5">
                  <c:v>100</c:v>
                </c:pt>
                <c:pt idx="6">
                  <c:v>112.7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gapWidth val="187"/>
        <c:gapDepth val="21"/>
        <c:shape val="box"/>
        <c:axId val="115292032"/>
        <c:axId val="116793344"/>
        <c:axId val="0"/>
      </c:bar3DChart>
      <c:catAx>
        <c:axId val="115292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th-TH" sz="1400"/>
                  <a:t>ผลผลิตที่ 1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US" sz="1000" b="1" kern="0" spc="0" normalizeH="0" baseline="0"/>
            </a:pPr>
            <a:endParaRPr lang="th-TH"/>
          </a:p>
        </c:txPr>
        <c:crossAx val="116793344"/>
        <c:crossesAt val="0"/>
        <c:lblAlgn val="ctr"/>
        <c:lblOffset val="100"/>
      </c:catAx>
      <c:valAx>
        <c:axId val="116793344"/>
        <c:scaling>
          <c:orientation val="minMax"/>
          <c:max val="100"/>
          <c:min val="0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th-TH" sz="1200"/>
                  <a:t>ผลการดำเนินงานรอบ 8 เดืนอน</a:t>
                </a:r>
              </a:p>
            </c:rich>
          </c:tx>
          <c:layout>
            <c:manualLayout>
              <c:xMode val="edge"/>
              <c:yMode val="edge"/>
              <c:x val="5.7172657630247627E-2"/>
              <c:y val="7.6884889025019471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lang="th-TH" b="1"/>
            </a:pPr>
            <a:endParaRPr lang="th-TH"/>
          </a:p>
        </c:txPr>
        <c:crossAx val="11529203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"/>
      <c:rotY val="0"/>
      <c:perspective val="0"/>
    </c:view3D>
    <c:plotArea>
      <c:layout>
        <c:manualLayout>
          <c:layoutTarget val="inner"/>
          <c:xMode val="edge"/>
          <c:yMode val="edge"/>
          <c:x val="0.17080347548044122"/>
          <c:y val="0.19847389223861017"/>
          <c:w val="0.79973150342264587"/>
          <c:h val="0.44637358136897415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spPr>
            <a:solidFill>
              <a:srgbClr val="FF00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txPr>
              <a:bodyPr/>
              <a:lstStyle/>
              <a:p>
                <a:pPr>
                  <a:defRPr b="1"/>
                </a:pPr>
                <a:endParaRPr lang="th-TH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ส่งเสริมพฤติกรรมกลุ่ม 6-15 ปี</c:v>
                </c:pt>
                <c:pt idx="1">
                  <c:v>ส่งเสริมพฤติกรรม กลุ่ม 15 ปีขึ้นไป</c:v>
                </c:pt>
                <c:pt idx="2">
                  <c:v>กลุ่มเป้าหมายมีทอดความรู้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420"/>
        <c:gapDepth val="108"/>
        <c:shape val="box"/>
        <c:axId val="118381184"/>
        <c:axId val="128613760"/>
        <c:axId val="0"/>
      </c:bar3DChart>
      <c:catAx>
        <c:axId val="118381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ผลผลิตที่ 2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 sz="1000" b="1"/>
            </a:pPr>
            <a:endParaRPr lang="th-TH"/>
          </a:p>
        </c:txPr>
        <c:crossAx val="128613760"/>
        <c:crosses val="autoZero"/>
        <c:auto val="1"/>
        <c:lblAlgn val="ctr"/>
        <c:lblOffset val="100"/>
      </c:catAx>
      <c:valAx>
        <c:axId val="128613760"/>
        <c:scaling>
          <c:orientation val="minMax"/>
          <c:max val="100"/>
          <c:min val="0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th-TH" sz="1200"/>
                  <a:t>ผลการดำเนินงานรอบ 8 เดือน</a:t>
                </a:r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 lang="en-US" sz="1200" b="1"/>
            </a:pPr>
            <a:endParaRPr lang="th-TH"/>
          </a:p>
        </c:txPr>
        <c:crossAx val="11838118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"/>
      <c:rotY val="0"/>
      <c:perspective val="0"/>
    </c:view3D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0.2007861287829889"/>
          <c:y val="0.27840391621129329"/>
          <c:w val="0.7428547653105656"/>
          <c:h val="0.43003788204753096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spPr>
            <a:solidFill>
              <a:srgbClr val="00B0F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txPr>
              <a:bodyPr/>
              <a:lstStyle/>
              <a:p>
                <a:pPr>
                  <a:defRPr b="1"/>
                </a:pPr>
                <a:endParaRPr lang="th-TH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ส่งเสริมภาคีเครือข่าย</c:v>
                </c:pt>
                <c:pt idx="1">
                  <c:v>พัฒนาศักยภาพ อสม.</c:v>
                </c:pt>
                <c:pt idx="2">
                  <c:v>ภาคีเครือข่ายผ่านเกณฑ์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100</c:v>
                </c:pt>
                <c:pt idx="1">
                  <c:v>15.2</c:v>
                </c:pt>
                <c:pt idx="2">
                  <c:v>0</c:v>
                </c:pt>
              </c:numCache>
            </c:numRef>
          </c:val>
        </c:ser>
        <c:gapWidth val="458"/>
        <c:shape val="box"/>
        <c:axId val="146963840"/>
        <c:axId val="163525760"/>
        <c:axId val="0"/>
      </c:bar3DChart>
      <c:catAx>
        <c:axId val="1469638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ผลผลิตที่ 3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 sz="1100" b="1"/>
            </a:pPr>
            <a:endParaRPr lang="th-TH"/>
          </a:p>
        </c:txPr>
        <c:crossAx val="163525760"/>
        <c:crosses val="autoZero"/>
        <c:auto val="1"/>
        <c:lblAlgn val="ctr"/>
        <c:lblOffset val="100"/>
      </c:catAx>
      <c:valAx>
        <c:axId val="163525760"/>
        <c:scaling>
          <c:orientation val="minMax"/>
          <c:max val="100"/>
          <c:min val="0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th-TH" sz="1200"/>
                  <a:t>ผลการดำเนินงานรอบ</a:t>
                </a:r>
                <a:r>
                  <a:rPr lang="th-TH" sz="1200" baseline="0"/>
                  <a:t> 8 เดือน</a:t>
                </a:r>
                <a:endParaRPr lang="th-TH" sz="1200"/>
              </a:p>
            </c:rich>
          </c:tx>
          <c:layout>
            <c:manualLayout>
              <c:xMode val="edge"/>
              <c:yMode val="edge"/>
              <c:x val="3.8495435126464347E-2"/>
              <c:y val="0.14179189435336975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lang="en-US" b="1"/>
            </a:pPr>
            <a:endParaRPr lang="th-TH"/>
          </a:p>
        </c:txPr>
        <c:crossAx val="146963840"/>
        <c:crosses val="autoZero"/>
        <c:crossBetween val="between"/>
      </c:valAx>
      <c:spPr>
        <a:noFill/>
      </c:spPr>
    </c:plotArea>
    <c:plotVisOnly val="1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5DD8-4E65-476E-8466-585C77E7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80</cp:revision>
  <cp:lastPrinted>2012-06-18T23:28:00Z</cp:lastPrinted>
  <dcterms:created xsi:type="dcterms:W3CDTF">2012-03-19T11:27:00Z</dcterms:created>
  <dcterms:modified xsi:type="dcterms:W3CDTF">2012-06-19T00:00:00Z</dcterms:modified>
</cp:coreProperties>
</file>